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56F326" w14:textId="510DCBAE" w:rsidR="003313CC" w:rsidRPr="00615111" w:rsidRDefault="00A70509" w:rsidP="007F2F4B">
      <w:pPr>
        <w:jc w:val="both"/>
        <w:rPr>
          <w:rFonts w:ascii="Arial" w:hAnsi="Arial" w:cs="Arial"/>
        </w:rPr>
      </w:pPr>
      <w:r w:rsidRPr="00615111">
        <w:rPr>
          <w:rFonts w:ascii="Arial" w:hAnsi="Arial" w:cs="Arial"/>
        </w:rPr>
        <w:t>LESKERPIT Morgan</w:t>
      </w:r>
      <w:r w:rsidRPr="00615111">
        <w:rPr>
          <w:rFonts w:ascii="Arial" w:hAnsi="Arial" w:cs="Arial"/>
        </w:rPr>
        <w:tab/>
      </w:r>
      <w:r w:rsidRPr="00615111">
        <w:rPr>
          <w:rFonts w:ascii="Arial" w:hAnsi="Arial" w:cs="Arial"/>
        </w:rPr>
        <w:tab/>
      </w:r>
      <w:r w:rsidRPr="00615111">
        <w:rPr>
          <w:rFonts w:ascii="Arial" w:hAnsi="Arial" w:cs="Arial"/>
        </w:rPr>
        <w:tab/>
      </w:r>
      <w:r w:rsidRPr="00615111">
        <w:rPr>
          <w:rFonts w:ascii="Arial" w:hAnsi="Arial" w:cs="Arial"/>
        </w:rPr>
        <w:tab/>
      </w:r>
      <w:r w:rsidRPr="00615111">
        <w:rPr>
          <w:rFonts w:ascii="Arial" w:hAnsi="Arial" w:cs="Arial"/>
        </w:rPr>
        <w:tab/>
      </w:r>
      <w:r w:rsidRPr="00615111">
        <w:rPr>
          <w:rFonts w:ascii="Arial" w:hAnsi="Arial" w:cs="Arial"/>
        </w:rPr>
        <w:tab/>
      </w:r>
      <w:r w:rsidRPr="00615111">
        <w:rPr>
          <w:rFonts w:ascii="Arial" w:hAnsi="Arial" w:cs="Arial"/>
        </w:rPr>
        <w:tab/>
      </w:r>
      <w:r w:rsidRPr="00615111">
        <w:rPr>
          <w:rFonts w:ascii="Arial" w:hAnsi="Arial" w:cs="Arial"/>
        </w:rPr>
        <w:tab/>
      </w:r>
      <w:r w:rsidRPr="00615111">
        <w:rPr>
          <w:rFonts w:ascii="Arial" w:hAnsi="Arial" w:cs="Arial"/>
        </w:rPr>
        <w:tab/>
        <w:t>82223600</w:t>
      </w:r>
    </w:p>
    <w:p w14:paraId="70953615" w14:textId="77777777" w:rsidR="00A70509" w:rsidRDefault="00A70509" w:rsidP="007F2F4B">
      <w:pPr>
        <w:jc w:val="both"/>
      </w:pPr>
    </w:p>
    <w:p w14:paraId="07593D4B" w14:textId="77777777" w:rsidR="00A70509" w:rsidRDefault="00A70509" w:rsidP="007F2F4B">
      <w:pPr>
        <w:jc w:val="both"/>
      </w:pPr>
    </w:p>
    <w:p w14:paraId="2923E707" w14:textId="4A25EFB5" w:rsidR="00A70509" w:rsidRPr="00615111" w:rsidRDefault="00A70509" w:rsidP="007F2F4B">
      <w:pPr>
        <w:jc w:val="both"/>
        <w:rPr>
          <w:rFonts w:ascii="A-OTF Shin Go Pro B" w:eastAsia="A-OTF Shin Go Pro B" w:hAnsi="A-OTF Shin Go Pro B"/>
          <w:sz w:val="40"/>
          <w:szCs w:val="40"/>
        </w:rPr>
      </w:pPr>
      <w:r w:rsidRPr="00615111">
        <w:rPr>
          <w:rFonts w:ascii="A-OTF Shin Go Pro B" w:eastAsia="A-OTF Shin Go Pro B" w:hAnsi="A-OTF Shin Go Pro B"/>
          <w:sz w:val="40"/>
          <w:szCs w:val="40"/>
        </w:rPr>
        <w:t>Cognitive robotics</w:t>
      </w:r>
    </w:p>
    <w:p w14:paraId="74251A81" w14:textId="27F6842D" w:rsidR="00A70509" w:rsidRPr="00615111" w:rsidRDefault="00A70509" w:rsidP="007F2F4B">
      <w:pPr>
        <w:jc w:val="both"/>
        <w:rPr>
          <w:rFonts w:ascii="A-OTF Shin Go Pro B" w:eastAsia="A-OTF Shin Go Pro B" w:hAnsi="A-OTF Shin Go Pro B"/>
          <w:sz w:val="40"/>
          <w:szCs w:val="40"/>
        </w:rPr>
      </w:pPr>
      <w:r w:rsidRPr="00615111">
        <w:rPr>
          <w:rFonts w:ascii="A-OTF Shin Go Pro B" w:eastAsia="A-OTF Shin Go Pro B" w:hAnsi="A-OTF Shin Go Pro B"/>
          <w:sz w:val="40"/>
          <w:szCs w:val="40"/>
        </w:rPr>
        <w:t>Intermediate assignment report</w:t>
      </w:r>
    </w:p>
    <w:sdt>
      <w:sdtPr>
        <w:rPr>
          <w:rFonts w:asciiTheme="minorHAnsi" w:eastAsiaTheme="minorEastAsia" w:hAnsiTheme="minorHAnsi" w:cstheme="minorBidi"/>
          <w:color w:val="auto"/>
          <w:kern w:val="2"/>
          <w:sz w:val="22"/>
          <w:szCs w:val="22"/>
          <w:lang w:eastAsia="ja-JP"/>
          <w14:ligatures w14:val="standardContextual"/>
        </w:rPr>
        <w:id w:val="2094205088"/>
        <w:docPartObj>
          <w:docPartGallery w:val="Table of Contents"/>
          <w:docPartUnique/>
        </w:docPartObj>
      </w:sdtPr>
      <w:sdtEndPr>
        <w:rPr>
          <w:b/>
          <w:bCs/>
          <w:noProof/>
        </w:rPr>
      </w:sdtEndPr>
      <w:sdtContent>
        <w:p w14:paraId="11CC1BEA" w14:textId="675EE452" w:rsidR="00940402" w:rsidRPr="00940402" w:rsidRDefault="00940402" w:rsidP="007F2F4B">
          <w:pPr>
            <w:pStyle w:val="En-ttedetabledesmatires"/>
            <w:jc w:val="both"/>
            <w:rPr>
              <w:rFonts w:ascii="Arial" w:hAnsi="Arial" w:cs="Arial"/>
              <w:sz w:val="36"/>
              <w:szCs w:val="36"/>
            </w:rPr>
          </w:pPr>
          <w:r w:rsidRPr="00940402">
            <w:rPr>
              <w:rFonts w:ascii="Arial" w:hAnsi="Arial" w:cs="Arial"/>
              <w:sz w:val="36"/>
              <w:szCs w:val="36"/>
            </w:rPr>
            <w:t>Contents</w:t>
          </w:r>
        </w:p>
        <w:p w14:paraId="23089A5C" w14:textId="7F2228B3" w:rsidR="002E147D" w:rsidRDefault="00940402">
          <w:pPr>
            <w:pStyle w:val="TM1"/>
            <w:tabs>
              <w:tab w:val="right" w:leader="dot" w:pos="9350"/>
            </w:tabs>
            <w:rPr>
              <w:noProof/>
              <w:lang w:val="fr-FR"/>
            </w:rPr>
          </w:pPr>
          <w:r>
            <w:fldChar w:fldCharType="begin"/>
          </w:r>
          <w:r>
            <w:instrText xml:space="preserve"> TOC \o "1-3" \h \z \u </w:instrText>
          </w:r>
          <w:r>
            <w:fldChar w:fldCharType="separate"/>
          </w:r>
          <w:hyperlink w:anchor="_Toc134825358" w:history="1">
            <w:r w:rsidR="002E147D" w:rsidRPr="00D916E9">
              <w:rPr>
                <w:rStyle w:val="Lienhypertexte"/>
                <w:rFonts w:ascii="A-OTF Shin Go Pro B" w:eastAsia="A-OTF Shin Go Pro B" w:hAnsi="A-OTF Shin Go Pro B"/>
                <w:noProof/>
              </w:rPr>
              <w:t>Study of a discrete dynamic system</w:t>
            </w:r>
            <w:r w:rsidR="002E147D">
              <w:rPr>
                <w:noProof/>
                <w:webHidden/>
              </w:rPr>
              <w:tab/>
            </w:r>
            <w:r w:rsidR="002E147D">
              <w:rPr>
                <w:noProof/>
                <w:webHidden/>
              </w:rPr>
              <w:fldChar w:fldCharType="begin"/>
            </w:r>
            <w:r w:rsidR="002E147D">
              <w:rPr>
                <w:noProof/>
                <w:webHidden/>
              </w:rPr>
              <w:instrText xml:space="preserve"> PAGEREF _Toc134825358 \h </w:instrText>
            </w:r>
            <w:r w:rsidR="002E147D">
              <w:rPr>
                <w:noProof/>
                <w:webHidden/>
              </w:rPr>
            </w:r>
            <w:r w:rsidR="002E147D">
              <w:rPr>
                <w:noProof/>
                <w:webHidden/>
              </w:rPr>
              <w:fldChar w:fldCharType="separate"/>
            </w:r>
            <w:r w:rsidR="002E147D">
              <w:rPr>
                <w:noProof/>
                <w:webHidden/>
              </w:rPr>
              <w:t>2</w:t>
            </w:r>
            <w:r w:rsidR="002E147D">
              <w:rPr>
                <w:noProof/>
                <w:webHidden/>
              </w:rPr>
              <w:fldChar w:fldCharType="end"/>
            </w:r>
          </w:hyperlink>
        </w:p>
        <w:p w14:paraId="1C168740" w14:textId="683DEE89" w:rsidR="002E147D" w:rsidRDefault="00000000">
          <w:pPr>
            <w:pStyle w:val="TM2"/>
            <w:tabs>
              <w:tab w:val="right" w:leader="dot" w:pos="9350"/>
            </w:tabs>
            <w:rPr>
              <w:noProof/>
              <w:lang w:val="fr-FR"/>
            </w:rPr>
          </w:pPr>
          <w:hyperlink w:anchor="_Toc134825359" w:history="1">
            <w:r w:rsidR="002E147D" w:rsidRPr="00D916E9">
              <w:rPr>
                <w:rStyle w:val="Lienhypertexte"/>
                <w:noProof/>
              </w:rPr>
              <w:t>Introduction of the series</w:t>
            </w:r>
            <w:r w:rsidR="002E147D">
              <w:rPr>
                <w:noProof/>
                <w:webHidden/>
              </w:rPr>
              <w:tab/>
            </w:r>
            <w:r w:rsidR="002E147D">
              <w:rPr>
                <w:noProof/>
                <w:webHidden/>
              </w:rPr>
              <w:fldChar w:fldCharType="begin"/>
            </w:r>
            <w:r w:rsidR="002E147D">
              <w:rPr>
                <w:noProof/>
                <w:webHidden/>
              </w:rPr>
              <w:instrText xml:space="preserve"> PAGEREF _Toc134825359 \h </w:instrText>
            </w:r>
            <w:r w:rsidR="002E147D">
              <w:rPr>
                <w:noProof/>
                <w:webHidden/>
              </w:rPr>
            </w:r>
            <w:r w:rsidR="002E147D">
              <w:rPr>
                <w:noProof/>
                <w:webHidden/>
              </w:rPr>
              <w:fldChar w:fldCharType="separate"/>
            </w:r>
            <w:r w:rsidR="002E147D">
              <w:rPr>
                <w:noProof/>
                <w:webHidden/>
              </w:rPr>
              <w:t>2</w:t>
            </w:r>
            <w:r w:rsidR="002E147D">
              <w:rPr>
                <w:noProof/>
                <w:webHidden/>
              </w:rPr>
              <w:fldChar w:fldCharType="end"/>
            </w:r>
          </w:hyperlink>
        </w:p>
        <w:p w14:paraId="274F7533" w14:textId="22F184AD" w:rsidR="002E147D" w:rsidRDefault="00000000">
          <w:pPr>
            <w:pStyle w:val="TM2"/>
            <w:tabs>
              <w:tab w:val="right" w:leader="dot" w:pos="9350"/>
            </w:tabs>
            <w:rPr>
              <w:noProof/>
              <w:lang w:val="fr-FR"/>
            </w:rPr>
          </w:pPr>
          <w:hyperlink w:anchor="_Toc134825360" w:history="1">
            <w:r w:rsidR="002E147D" w:rsidRPr="00D916E9">
              <w:rPr>
                <w:rStyle w:val="Lienhypertexte"/>
                <w:noProof/>
              </w:rPr>
              <w:t>The Feigenbaum diagram</w:t>
            </w:r>
            <w:r w:rsidR="002E147D">
              <w:rPr>
                <w:noProof/>
                <w:webHidden/>
              </w:rPr>
              <w:tab/>
            </w:r>
            <w:r w:rsidR="002E147D">
              <w:rPr>
                <w:noProof/>
                <w:webHidden/>
              </w:rPr>
              <w:fldChar w:fldCharType="begin"/>
            </w:r>
            <w:r w:rsidR="002E147D">
              <w:rPr>
                <w:noProof/>
                <w:webHidden/>
              </w:rPr>
              <w:instrText xml:space="preserve"> PAGEREF _Toc134825360 \h </w:instrText>
            </w:r>
            <w:r w:rsidR="002E147D">
              <w:rPr>
                <w:noProof/>
                <w:webHidden/>
              </w:rPr>
            </w:r>
            <w:r w:rsidR="002E147D">
              <w:rPr>
                <w:noProof/>
                <w:webHidden/>
              </w:rPr>
              <w:fldChar w:fldCharType="separate"/>
            </w:r>
            <w:r w:rsidR="002E147D">
              <w:rPr>
                <w:noProof/>
                <w:webHidden/>
              </w:rPr>
              <w:t>3</w:t>
            </w:r>
            <w:r w:rsidR="002E147D">
              <w:rPr>
                <w:noProof/>
                <w:webHidden/>
              </w:rPr>
              <w:fldChar w:fldCharType="end"/>
            </w:r>
          </w:hyperlink>
        </w:p>
        <w:p w14:paraId="2E4FDBED" w14:textId="4D2BB790" w:rsidR="002E147D" w:rsidRDefault="00000000">
          <w:pPr>
            <w:pStyle w:val="TM1"/>
            <w:tabs>
              <w:tab w:val="right" w:leader="dot" w:pos="9350"/>
            </w:tabs>
            <w:rPr>
              <w:noProof/>
              <w:lang w:val="fr-FR"/>
            </w:rPr>
          </w:pPr>
          <w:hyperlink w:anchor="_Toc134825361" w:history="1">
            <w:r w:rsidR="002E147D" w:rsidRPr="00D916E9">
              <w:rPr>
                <w:rStyle w:val="Lienhypertexte"/>
                <w:rFonts w:ascii="A-OTF Shin Go Pro B" w:eastAsia="A-OTF Shin Go Pro B" w:hAnsi="A-OTF Shin Go Pro B"/>
                <w:noProof/>
              </w:rPr>
              <w:t>Study of a continuous dynamic system</w:t>
            </w:r>
            <w:r w:rsidR="002E147D">
              <w:rPr>
                <w:noProof/>
                <w:webHidden/>
              </w:rPr>
              <w:tab/>
            </w:r>
            <w:r w:rsidR="002E147D">
              <w:rPr>
                <w:noProof/>
                <w:webHidden/>
              </w:rPr>
              <w:fldChar w:fldCharType="begin"/>
            </w:r>
            <w:r w:rsidR="002E147D">
              <w:rPr>
                <w:noProof/>
                <w:webHidden/>
              </w:rPr>
              <w:instrText xml:space="preserve"> PAGEREF _Toc134825361 \h </w:instrText>
            </w:r>
            <w:r w:rsidR="002E147D">
              <w:rPr>
                <w:noProof/>
                <w:webHidden/>
              </w:rPr>
            </w:r>
            <w:r w:rsidR="002E147D">
              <w:rPr>
                <w:noProof/>
                <w:webHidden/>
              </w:rPr>
              <w:fldChar w:fldCharType="separate"/>
            </w:r>
            <w:r w:rsidR="002E147D">
              <w:rPr>
                <w:noProof/>
                <w:webHidden/>
              </w:rPr>
              <w:t>5</w:t>
            </w:r>
            <w:r w:rsidR="002E147D">
              <w:rPr>
                <w:noProof/>
                <w:webHidden/>
              </w:rPr>
              <w:fldChar w:fldCharType="end"/>
            </w:r>
          </w:hyperlink>
        </w:p>
        <w:p w14:paraId="48B4E7FE" w14:textId="30997ECE" w:rsidR="002E147D" w:rsidRDefault="00000000">
          <w:pPr>
            <w:pStyle w:val="TM2"/>
            <w:tabs>
              <w:tab w:val="right" w:leader="dot" w:pos="9350"/>
            </w:tabs>
            <w:rPr>
              <w:noProof/>
              <w:lang w:val="fr-FR"/>
            </w:rPr>
          </w:pPr>
          <w:hyperlink w:anchor="_Toc134825362" w:history="1">
            <w:r w:rsidR="002E147D" w:rsidRPr="00D916E9">
              <w:rPr>
                <w:rStyle w:val="Lienhypertexte"/>
                <w:noProof/>
              </w:rPr>
              <w:t>Introduction of the system</w:t>
            </w:r>
            <w:r w:rsidR="002E147D">
              <w:rPr>
                <w:noProof/>
                <w:webHidden/>
              </w:rPr>
              <w:tab/>
            </w:r>
            <w:r w:rsidR="002E147D">
              <w:rPr>
                <w:noProof/>
                <w:webHidden/>
              </w:rPr>
              <w:fldChar w:fldCharType="begin"/>
            </w:r>
            <w:r w:rsidR="002E147D">
              <w:rPr>
                <w:noProof/>
                <w:webHidden/>
              </w:rPr>
              <w:instrText xml:space="preserve"> PAGEREF _Toc134825362 \h </w:instrText>
            </w:r>
            <w:r w:rsidR="002E147D">
              <w:rPr>
                <w:noProof/>
                <w:webHidden/>
              </w:rPr>
            </w:r>
            <w:r w:rsidR="002E147D">
              <w:rPr>
                <w:noProof/>
                <w:webHidden/>
              </w:rPr>
              <w:fldChar w:fldCharType="separate"/>
            </w:r>
            <w:r w:rsidR="002E147D">
              <w:rPr>
                <w:noProof/>
                <w:webHidden/>
              </w:rPr>
              <w:t>5</w:t>
            </w:r>
            <w:r w:rsidR="002E147D">
              <w:rPr>
                <w:noProof/>
                <w:webHidden/>
              </w:rPr>
              <w:fldChar w:fldCharType="end"/>
            </w:r>
          </w:hyperlink>
        </w:p>
        <w:p w14:paraId="5F34CD65" w14:textId="01F1451A" w:rsidR="002E147D" w:rsidRDefault="00000000">
          <w:pPr>
            <w:pStyle w:val="TM2"/>
            <w:tabs>
              <w:tab w:val="right" w:leader="dot" w:pos="9350"/>
            </w:tabs>
            <w:rPr>
              <w:noProof/>
              <w:lang w:val="fr-FR"/>
            </w:rPr>
          </w:pPr>
          <w:hyperlink w:anchor="_Toc134825363" w:history="1">
            <w:r w:rsidR="002E147D" w:rsidRPr="00D916E9">
              <w:rPr>
                <w:rStyle w:val="Lienhypertexte"/>
                <w:noProof/>
              </w:rPr>
              <w:t>Convergence over time</w:t>
            </w:r>
            <w:r w:rsidR="002E147D">
              <w:rPr>
                <w:noProof/>
                <w:webHidden/>
              </w:rPr>
              <w:tab/>
            </w:r>
            <w:r w:rsidR="002E147D">
              <w:rPr>
                <w:noProof/>
                <w:webHidden/>
              </w:rPr>
              <w:fldChar w:fldCharType="begin"/>
            </w:r>
            <w:r w:rsidR="002E147D">
              <w:rPr>
                <w:noProof/>
                <w:webHidden/>
              </w:rPr>
              <w:instrText xml:space="preserve"> PAGEREF _Toc134825363 \h </w:instrText>
            </w:r>
            <w:r w:rsidR="002E147D">
              <w:rPr>
                <w:noProof/>
                <w:webHidden/>
              </w:rPr>
            </w:r>
            <w:r w:rsidR="002E147D">
              <w:rPr>
                <w:noProof/>
                <w:webHidden/>
              </w:rPr>
              <w:fldChar w:fldCharType="separate"/>
            </w:r>
            <w:r w:rsidR="002E147D">
              <w:rPr>
                <w:noProof/>
                <w:webHidden/>
              </w:rPr>
              <w:t>6</w:t>
            </w:r>
            <w:r w:rsidR="002E147D">
              <w:rPr>
                <w:noProof/>
                <w:webHidden/>
              </w:rPr>
              <w:fldChar w:fldCharType="end"/>
            </w:r>
          </w:hyperlink>
        </w:p>
        <w:p w14:paraId="07B87888" w14:textId="3411660F" w:rsidR="002E147D" w:rsidRDefault="00000000">
          <w:pPr>
            <w:pStyle w:val="TM2"/>
            <w:tabs>
              <w:tab w:val="right" w:leader="dot" w:pos="9350"/>
            </w:tabs>
            <w:rPr>
              <w:noProof/>
              <w:lang w:val="fr-FR"/>
            </w:rPr>
          </w:pPr>
          <w:hyperlink w:anchor="_Toc134825364" w:history="1">
            <w:r w:rsidR="002E147D" w:rsidRPr="00D916E9">
              <w:rPr>
                <w:rStyle w:val="Lienhypertexte"/>
                <w:noProof/>
              </w:rPr>
              <w:t>Sensitivity to the initial conditions</w:t>
            </w:r>
            <w:r w:rsidR="002E147D">
              <w:rPr>
                <w:noProof/>
                <w:webHidden/>
              </w:rPr>
              <w:tab/>
            </w:r>
            <w:r w:rsidR="002E147D">
              <w:rPr>
                <w:noProof/>
                <w:webHidden/>
              </w:rPr>
              <w:fldChar w:fldCharType="begin"/>
            </w:r>
            <w:r w:rsidR="002E147D">
              <w:rPr>
                <w:noProof/>
                <w:webHidden/>
              </w:rPr>
              <w:instrText xml:space="preserve"> PAGEREF _Toc134825364 \h </w:instrText>
            </w:r>
            <w:r w:rsidR="002E147D">
              <w:rPr>
                <w:noProof/>
                <w:webHidden/>
              </w:rPr>
            </w:r>
            <w:r w:rsidR="002E147D">
              <w:rPr>
                <w:noProof/>
                <w:webHidden/>
              </w:rPr>
              <w:fldChar w:fldCharType="separate"/>
            </w:r>
            <w:r w:rsidR="002E147D">
              <w:rPr>
                <w:noProof/>
                <w:webHidden/>
              </w:rPr>
              <w:t>6</w:t>
            </w:r>
            <w:r w:rsidR="002E147D">
              <w:rPr>
                <w:noProof/>
                <w:webHidden/>
              </w:rPr>
              <w:fldChar w:fldCharType="end"/>
            </w:r>
          </w:hyperlink>
        </w:p>
        <w:p w14:paraId="4AF4AEE8" w14:textId="0812D987" w:rsidR="002E147D" w:rsidRDefault="00000000">
          <w:pPr>
            <w:pStyle w:val="TM2"/>
            <w:tabs>
              <w:tab w:val="right" w:leader="dot" w:pos="9350"/>
            </w:tabs>
            <w:rPr>
              <w:noProof/>
              <w:lang w:val="fr-FR"/>
            </w:rPr>
          </w:pPr>
          <w:hyperlink w:anchor="_Toc134825365" w:history="1">
            <w:r w:rsidR="002E147D" w:rsidRPr="00D916E9">
              <w:rPr>
                <w:rStyle w:val="Lienhypertexte"/>
                <w:noProof/>
              </w:rPr>
              <w:t>Fixed points</w:t>
            </w:r>
            <w:r w:rsidR="002E147D">
              <w:rPr>
                <w:noProof/>
                <w:webHidden/>
              </w:rPr>
              <w:tab/>
            </w:r>
            <w:r w:rsidR="002E147D">
              <w:rPr>
                <w:noProof/>
                <w:webHidden/>
              </w:rPr>
              <w:fldChar w:fldCharType="begin"/>
            </w:r>
            <w:r w:rsidR="002E147D">
              <w:rPr>
                <w:noProof/>
                <w:webHidden/>
              </w:rPr>
              <w:instrText xml:space="preserve"> PAGEREF _Toc134825365 \h </w:instrText>
            </w:r>
            <w:r w:rsidR="002E147D">
              <w:rPr>
                <w:noProof/>
                <w:webHidden/>
              </w:rPr>
            </w:r>
            <w:r w:rsidR="002E147D">
              <w:rPr>
                <w:noProof/>
                <w:webHidden/>
              </w:rPr>
              <w:fldChar w:fldCharType="separate"/>
            </w:r>
            <w:r w:rsidR="002E147D">
              <w:rPr>
                <w:noProof/>
                <w:webHidden/>
              </w:rPr>
              <w:t>7</w:t>
            </w:r>
            <w:r w:rsidR="002E147D">
              <w:rPr>
                <w:noProof/>
                <w:webHidden/>
              </w:rPr>
              <w:fldChar w:fldCharType="end"/>
            </w:r>
          </w:hyperlink>
        </w:p>
        <w:p w14:paraId="27E6C849" w14:textId="2842C5F5" w:rsidR="002E147D" w:rsidRDefault="00000000">
          <w:pPr>
            <w:pStyle w:val="TM2"/>
            <w:tabs>
              <w:tab w:val="right" w:leader="dot" w:pos="9350"/>
            </w:tabs>
            <w:rPr>
              <w:noProof/>
              <w:lang w:val="fr-FR"/>
            </w:rPr>
          </w:pPr>
          <w:hyperlink w:anchor="_Toc134825366" w:history="1">
            <w:r w:rsidR="002E147D" w:rsidRPr="00D916E9">
              <w:rPr>
                <w:rStyle w:val="Lienhypertexte"/>
                <w:noProof/>
              </w:rPr>
              <w:t>Convergence cases</w:t>
            </w:r>
            <w:r w:rsidR="002E147D">
              <w:rPr>
                <w:noProof/>
                <w:webHidden/>
              </w:rPr>
              <w:tab/>
            </w:r>
            <w:r w:rsidR="002E147D">
              <w:rPr>
                <w:noProof/>
                <w:webHidden/>
              </w:rPr>
              <w:fldChar w:fldCharType="begin"/>
            </w:r>
            <w:r w:rsidR="002E147D">
              <w:rPr>
                <w:noProof/>
                <w:webHidden/>
              </w:rPr>
              <w:instrText xml:space="preserve"> PAGEREF _Toc134825366 \h </w:instrText>
            </w:r>
            <w:r w:rsidR="002E147D">
              <w:rPr>
                <w:noProof/>
                <w:webHidden/>
              </w:rPr>
            </w:r>
            <w:r w:rsidR="002E147D">
              <w:rPr>
                <w:noProof/>
                <w:webHidden/>
              </w:rPr>
              <w:fldChar w:fldCharType="separate"/>
            </w:r>
            <w:r w:rsidR="002E147D">
              <w:rPr>
                <w:noProof/>
                <w:webHidden/>
              </w:rPr>
              <w:t>8</w:t>
            </w:r>
            <w:r w:rsidR="002E147D">
              <w:rPr>
                <w:noProof/>
                <w:webHidden/>
              </w:rPr>
              <w:fldChar w:fldCharType="end"/>
            </w:r>
          </w:hyperlink>
        </w:p>
        <w:p w14:paraId="5B9E4F5E" w14:textId="33E34DD8" w:rsidR="002E147D" w:rsidRDefault="00000000">
          <w:pPr>
            <w:pStyle w:val="TM2"/>
            <w:tabs>
              <w:tab w:val="right" w:leader="dot" w:pos="9350"/>
            </w:tabs>
            <w:rPr>
              <w:noProof/>
              <w:lang w:val="fr-FR"/>
            </w:rPr>
          </w:pPr>
          <w:hyperlink w:anchor="_Toc134825367" w:history="1">
            <w:r w:rsidR="002E147D" w:rsidRPr="00D916E9">
              <w:rPr>
                <w:rStyle w:val="Lienhypertexte"/>
                <w:noProof/>
              </w:rPr>
              <w:t>Bifurcation</w:t>
            </w:r>
            <w:r w:rsidR="002E147D">
              <w:rPr>
                <w:noProof/>
                <w:webHidden/>
              </w:rPr>
              <w:tab/>
            </w:r>
            <w:r w:rsidR="002E147D">
              <w:rPr>
                <w:noProof/>
                <w:webHidden/>
              </w:rPr>
              <w:fldChar w:fldCharType="begin"/>
            </w:r>
            <w:r w:rsidR="002E147D">
              <w:rPr>
                <w:noProof/>
                <w:webHidden/>
              </w:rPr>
              <w:instrText xml:space="preserve"> PAGEREF _Toc134825367 \h </w:instrText>
            </w:r>
            <w:r w:rsidR="002E147D">
              <w:rPr>
                <w:noProof/>
                <w:webHidden/>
              </w:rPr>
            </w:r>
            <w:r w:rsidR="002E147D">
              <w:rPr>
                <w:noProof/>
                <w:webHidden/>
              </w:rPr>
              <w:fldChar w:fldCharType="separate"/>
            </w:r>
            <w:r w:rsidR="002E147D">
              <w:rPr>
                <w:noProof/>
                <w:webHidden/>
              </w:rPr>
              <w:t>10</w:t>
            </w:r>
            <w:r w:rsidR="002E147D">
              <w:rPr>
                <w:noProof/>
                <w:webHidden/>
              </w:rPr>
              <w:fldChar w:fldCharType="end"/>
            </w:r>
          </w:hyperlink>
        </w:p>
        <w:p w14:paraId="5E578F5C" w14:textId="6357A17D" w:rsidR="00940402" w:rsidRDefault="00940402" w:rsidP="007F2F4B">
          <w:pPr>
            <w:jc w:val="both"/>
          </w:pPr>
          <w:r>
            <w:rPr>
              <w:b/>
              <w:bCs/>
              <w:noProof/>
            </w:rPr>
            <w:fldChar w:fldCharType="end"/>
          </w:r>
        </w:p>
      </w:sdtContent>
    </w:sdt>
    <w:p w14:paraId="036621B3" w14:textId="205D4EEF" w:rsidR="00940402" w:rsidRDefault="00940402" w:rsidP="007F2F4B">
      <w:pPr>
        <w:jc w:val="both"/>
      </w:pPr>
    </w:p>
    <w:p w14:paraId="31A659EA" w14:textId="20611190" w:rsidR="00A577CF" w:rsidRDefault="00A577CF" w:rsidP="007F2F4B">
      <w:pPr>
        <w:jc w:val="both"/>
      </w:pPr>
      <w:r>
        <w:t>GitHub repository</w:t>
      </w:r>
      <w:r w:rsidR="00103F6F">
        <w:t xml:space="preserve">: </w:t>
      </w:r>
      <w:hyperlink r:id="rId8" w:history="1">
        <w:r w:rsidR="00BE25F1" w:rsidRPr="00E350E9">
          <w:rPr>
            <w:rStyle w:val="Lienhypertexte"/>
          </w:rPr>
          <w:t>https://github.com/Kraquant/CogRoboticsDynamicSystems.git</w:t>
        </w:r>
      </w:hyperlink>
    </w:p>
    <w:p w14:paraId="4C21631F" w14:textId="77777777" w:rsidR="00BE25F1" w:rsidRDefault="00BE25F1" w:rsidP="007F2F4B">
      <w:pPr>
        <w:jc w:val="both"/>
      </w:pPr>
    </w:p>
    <w:p w14:paraId="4ABEF836" w14:textId="567586CE" w:rsidR="00A577CF" w:rsidRDefault="00A577CF" w:rsidP="00BE25F1">
      <w:r>
        <w:br w:type="page"/>
      </w:r>
    </w:p>
    <w:p w14:paraId="5B819AE7" w14:textId="0D7B0730" w:rsidR="00A70509" w:rsidRPr="00940402" w:rsidRDefault="00A70509" w:rsidP="007F2F4B">
      <w:pPr>
        <w:pStyle w:val="Titre1"/>
        <w:jc w:val="both"/>
        <w:rPr>
          <w:rFonts w:ascii="A-OTF Shin Go Pro B" w:eastAsia="A-OTF Shin Go Pro B" w:hAnsi="A-OTF Shin Go Pro B"/>
        </w:rPr>
      </w:pPr>
      <w:bookmarkStart w:id="0" w:name="_Toc134825358"/>
      <w:r w:rsidRPr="00940402">
        <w:rPr>
          <w:rFonts w:ascii="A-OTF Shin Go Pro B" w:eastAsia="A-OTF Shin Go Pro B" w:hAnsi="A-OTF Shin Go Pro B"/>
        </w:rPr>
        <w:lastRenderedPageBreak/>
        <w:t>Study of a discrete dynamic system</w:t>
      </w:r>
      <w:bookmarkEnd w:id="0"/>
    </w:p>
    <w:p w14:paraId="36F4E3B6" w14:textId="007E1634" w:rsidR="00940402" w:rsidRPr="00940402" w:rsidRDefault="002E147D" w:rsidP="007F2F4B">
      <w:pPr>
        <w:pStyle w:val="Titre2"/>
        <w:jc w:val="both"/>
      </w:pPr>
      <w:bookmarkStart w:id="1" w:name="_Toc134825359"/>
      <w:r>
        <w:t>Introduction of the series</w:t>
      </w:r>
      <w:bookmarkEnd w:id="1"/>
    </w:p>
    <w:p w14:paraId="772E43FD" w14:textId="60907AAB" w:rsidR="00A70509" w:rsidRPr="0094044F" w:rsidRDefault="00A70509" w:rsidP="007F2F4B">
      <w:pPr>
        <w:jc w:val="both"/>
        <w:rPr>
          <w:sz w:val="20"/>
          <w:szCs w:val="20"/>
        </w:rPr>
      </w:pPr>
      <w:r w:rsidRPr="0094044F">
        <w:rPr>
          <w:sz w:val="20"/>
          <w:szCs w:val="20"/>
        </w:rPr>
        <w:t xml:space="preserve">For this study I decided to study the logistic map. </w:t>
      </w:r>
      <w:r w:rsidR="006238C3" w:rsidRPr="0094044F">
        <w:rPr>
          <w:sz w:val="20"/>
          <w:szCs w:val="20"/>
        </w:rPr>
        <w:t>This is a series written as follows:</w:t>
      </w:r>
    </w:p>
    <w:p w14:paraId="34CAD2AE" w14:textId="6DE90455" w:rsidR="006238C3" w:rsidRPr="0094044F" w:rsidRDefault="00000000" w:rsidP="007F2F4B">
      <w:pPr>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n+1</m:t>
              </m:r>
            </m:sub>
          </m:sSub>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 xml:space="preserve">(1- </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oMath>
      </m:oMathPara>
    </w:p>
    <w:p w14:paraId="2B55F861" w14:textId="089268EA" w:rsidR="00BC0238" w:rsidRPr="0094044F" w:rsidRDefault="00BC0238" w:rsidP="007F2F4B">
      <w:pPr>
        <w:jc w:val="both"/>
        <w:rPr>
          <w:sz w:val="20"/>
          <w:szCs w:val="20"/>
        </w:rPr>
      </w:pPr>
      <w:r w:rsidRPr="0094044F">
        <w:rPr>
          <w:sz w:val="20"/>
          <w:szCs w:val="20"/>
        </w:rPr>
        <w:t xml:space="preserve">Where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oMath>
      <w:r w:rsidRPr="0094044F">
        <w:rPr>
          <w:sz w:val="20"/>
          <w:szCs w:val="20"/>
        </w:rPr>
        <w:t xml:space="preserve"> is a number between zero and one. Usually, the values of </w:t>
      </w:r>
      <m:oMath>
        <m:r>
          <w:rPr>
            <w:rFonts w:ascii="Cambria Math" w:hAnsi="Cambria Math"/>
            <w:sz w:val="20"/>
            <w:szCs w:val="20"/>
          </w:rPr>
          <m:t>r</m:t>
        </m:r>
      </m:oMath>
      <w:r w:rsidRPr="0094044F">
        <w:rPr>
          <w:sz w:val="20"/>
          <w:szCs w:val="20"/>
        </w:rPr>
        <w:t xml:space="preserve"> are taken between the interval [0,4] so that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oMath>
      <w:r w:rsidRPr="0094044F">
        <w:rPr>
          <w:sz w:val="20"/>
          <w:szCs w:val="20"/>
        </w:rPr>
        <w:t xml:space="preserve"> remains bounded on [0,1].</w:t>
      </w:r>
    </w:p>
    <w:p w14:paraId="4BB86996" w14:textId="2635C133" w:rsidR="00BC0238" w:rsidRPr="0094044F" w:rsidRDefault="00BC0238" w:rsidP="007F2F4B">
      <w:pPr>
        <w:jc w:val="both"/>
        <w:rPr>
          <w:sz w:val="20"/>
          <w:szCs w:val="20"/>
        </w:rPr>
      </w:pPr>
      <w:r w:rsidRPr="0094044F">
        <w:rPr>
          <w:sz w:val="20"/>
          <w:szCs w:val="20"/>
        </w:rPr>
        <w:t>As we saw in class, this function is great to show how chaotic behavior can be found using very simple equations. The following graph shows how the parameter a can create those specific behaviors depending on its value.</w:t>
      </w:r>
    </w:p>
    <w:p w14:paraId="2A234022" w14:textId="5D3588A6" w:rsidR="00BC0238" w:rsidRDefault="00BC0238" w:rsidP="007F2F4B">
      <w:pPr>
        <w:jc w:val="center"/>
      </w:pPr>
      <w:r w:rsidRPr="00BC0238">
        <w:rPr>
          <w:noProof/>
        </w:rPr>
        <w:drawing>
          <wp:inline distT="0" distB="0" distL="0" distR="0" wp14:anchorId="69C84103" wp14:editId="021A7B55">
            <wp:extent cx="4045858" cy="6068786"/>
            <wp:effectExtent l="0" t="0" r="0" b="8255"/>
            <wp:docPr id="7822727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72756" name=""/>
                    <pic:cNvPicPr/>
                  </pic:nvPicPr>
                  <pic:blipFill>
                    <a:blip r:embed="rId9">
                      <a:extLst>
                        <a:ext uri="{96DAC541-7B7A-43D3-8B79-37D633B846F1}">
                          <asvg:svgBlip xmlns:asvg="http://schemas.microsoft.com/office/drawing/2016/SVG/main" r:embed="rId10"/>
                        </a:ext>
                      </a:extLst>
                    </a:blip>
                    <a:stretch>
                      <a:fillRect/>
                    </a:stretch>
                  </pic:blipFill>
                  <pic:spPr>
                    <a:xfrm>
                      <a:off x="0" y="0"/>
                      <a:ext cx="4048463" cy="6072693"/>
                    </a:xfrm>
                    <a:prstGeom prst="rect">
                      <a:avLst/>
                    </a:prstGeom>
                  </pic:spPr>
                </pic:pic>
              </a:graphicData>
            </a:graphic>
          </wp:inline>
        </w:drawing>
      </w:r>
    </w:p>
    <w:p w14:paraId="2FB4B8B6" w14:textId="64E58F9C" w:rsidR="00BC0238" w:rsidRDefault="00BC0238" w:rsidP="007F2F4B">
      <w:pPr>
        <w:jc w:val="both"/>
        <w:rPr>
          <w:sz w:val="20"/>
          <w:szCs w:val="20"/>
        </w:rPr>
      </w:pPr>
      <w:r w:rsidRPr="0094044F">
        <w:rPr>
          <w:sz w:val="20"/>
          <w:szCs w:val="20"/>
        </w:rPr>
        <w:lastRenderedPageBreak/>
        <w:t xml:space="preserve">For the case where </w:t>
      </w:r>
      <m:oMath>
        <m:r>
          <w:rPr>
            <w:rFonts w:ascii="Cambria Math" w:hAnsi="Cambria Math"/>
            <w:sz w:val="20"/>
            <w:szCs w:val="20"/>
          </w:rPr>
          <m:t>r=1</m:t>
        </m:r>
      </m:oMath>
      <w:r w:rsidRPr="0094044F">
        <w:rPr>
          <w:sz w:val="20"/>
          <w:szCs w:val="20"/>
        </w:rPr>
        <w:t xml:space="preserve"> the function converges but if the value rises. </w:t>
      </w:r>
      <w:r w:rsidR="0048327E" w:rsidRPr="0094044F">
        <w:rPr>
          <w:sz w:val="20"/>
          <w:szCs w:val="20"/>
        </w:rPr>
        <w:t>Chaotic</w:t>
      </w:r>
      <w:r w:rsidRPr="0094044F">
        <w:rPr>
          <w:sz w:val="20"/>
          <w:szCs w:val="20"/>
        </w:rPr>
        <w:t xml:space="preserve"> behavior can be observed. The values seem to </w:t>
      </w:r>
      <w:r w:rsidR="0048327E" w:rsidRPr="0094044F">
        <w:rPr>
          <w:sz w:val="20"/>
          <w:szCs w:val="20"/>
        </w:rPr>
        <w:t>rotate around the fixed point.</w:t>
      </w:r>
    </w:p>
    <w:p w14:paraId="1D5AF097" w14:textId="16244888" w:rsidR="00940402" w:rsidRPr="0094044F" w:rsidRDefault="00940402" w:rsidP="007F2F4B">
      <w:pPr>
        <w:pStyle w:val="Titre2"/>
        <w:jc w:val="both"/>
      </w:pPr>
      <w:bookmarkStart w:id="2" w:name="_Toc134825360"/>
      <w:r>
        <w:t>The Feigenbaum diagram</w:t>
      </w:r>
      <w:bookmarkEnd w:id="2"/>
    </w:p>
    <w:p w14:paraId="3BEF49AD" w14:textId="40C16701" w:rsidR="0048327E" w:rsidRPr="0094044F" w:rsidRDefault="0048327E" w:rsidP="007F2F4B">
      <w:pPr>
        <w:jc w:val="both"/>
        <w:rPr>
          <w:sz w:val="20"/>
          <w:szCs w:val="20"/>
        </w:rPr>
      </w:pPr>
      <w:r w:rsidRPr="0094044F">
        <w:rPr>
          <w:sz w:val="20"/>
          <w:szCs w:val="20"/>
        </w:rPr>
        <w:t>To better view this chaotic behavior, we can trace what’s called a Feigenbaum diagram. This diagram shows for different values of r, the value taken by the Serie for a great number of iterations.</w:t>
      </w:r>
    </w:p>
    <w:p w14:paraId="7D42FE9E" w14:textId="70CFA62F" w:rsidR="007627CA" w:rsidRDefault="00940402" w:rsidP="007F2F4B">
      <w:pPr>
        <w:jc w:val="center"/>
      </w:pPr>
      <w:r w:rsidRPr="00940402">
        <w:rPr>
          <w:noProof/>
        </w:rPr>
        <w:drawing>
          <wp:inline distT="0" distB="0" distL="0" distR="0" wp14:anchorId="692747D1" wp14:editId="22FB08C0">
            <wp:extent cx="5848350" cy="4391025"/>
            <wp:effectExtent l="0" t="0" r="0" b="9525"/>
            <wp:docPr id="13940297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29753"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848350" cy="4391025"/>
                    </a:xfrm>
                    <a:prstGeom prst="rect">
                      <a:avLst/>
                    </a:prstGeom>
                  </pic:spPr>
                </pic:pic>
              </a:graphicData>
            </a:graphic>
          </wp:inline>
        </w:drawing>
      </w:r>
    </w:p>
    <w:p w14:paraId="6000077F" w14:textId="52DF245A" w:rsidR="007627CA" w:rsidRDefault="007627CA" w:rsidP="007F2F4B">
      <w:pPr>
        <w:jc w:val="both"/>
      </w:pPr>
      <w:r>
        <w:t xml:space="preserve">The figure above presents this diagram. Each color represents a different value for </w:t>
      </w:r>
      <m:oMath>
        <m:sSub>
          <m:sSubPr>
            <m:ctrlPr>
              <w:rPr>
                <w:rFonts w:ascii="Cambria Math" w:hAnsi="Cambria Math"/>
                <w:i/>
              </w:rPr>
            </m:ctrlPr>
          </m:sSubPr>
          <m:e>
            <m:r>
              <w:rPr>
                <w:rFonts w:ascii="Cambria Math" w:hAnsi="Cambria Math"/>
              </w:rPr>
              <m:t>u</m:t>
            </m:r>
          </m:e>
          <m:sub>
            <m:r>
              <w:rPr>
                <w:rFonts w:ascii="Cambria Math" w:hAnsi="Cambria Math"/>
              </w:rPr>
              <m:t>0</m:t>
            </m:r>
          </m:sub>
        </m:sSub>
      </m:oMath>
      <w:r>
        <w:t xml:space="preserve">. These values range from 0 to 1. We </w:t>
      </w:r>
      <w:r w:rsidR="00615111">
        <w:t>can perceive the different domains studied in class: fixed point, limit cycle and chaotic.</w:t>
      </w:r>
    </w:p>
    <w:p w14:paraId="0920C5B8" w14:textId="7F6FFA30" w:rsidR="00615111" w:rsidRDefault="0094044F" w:rsidP="007F2F4B">
      <w:pPr>
        <w:pStyle w:val="Paragraphedeliste"/>
        <w:numPr>
          <w:ilvl w:val="0"/>
          <w:numId w:val="2"/>
        </w:numPr>
        <w:jc w:val="both"/>
      </w:pPr>
      <w:r w:rsidRPr="0094044F">
        <w:t>A fixed point is a state where the system's behavior remains unchanged over time. It is a solution where the variables do not change or have zero rates of change. Fixed points can be stable (returning to equilibrium) or unstable (moving away from equilibrium). They provide insights into the system's behavior and stability.</w:t>
      </w:r>
      <w:r>
        <w:t xml:space="preserve"> </w:t>
      </w:r>
    </w:p>
    <w:p w14:paraId="28372372" w14:textId="5A021987" w:rsidR="00940402" w:rsidRDefault="0094044F" w:rsidP="007F2F4B">
      <w:pPr>
        <w:pStyle w:val="Paragraphedeliste"/>
        <w:jc w:val="both"/>
      </w:pPr>
      <w:r>
        <w:t xml:space="preserve">On the Feigenbaum diagram we can see that the convergence seems independent of the initial value </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t xml:space="preserve"> as lo</w:t>
      </w:r>
      <w:r w:rsidRPr="007466FC">
        <w:t>ng</w:t>
      </w:r>
      <w:r w:rsidRPr="007466FC">
        <w:rPr>
          <w:rFonts w:ascii="Arial" w:hAnsi="Arial" w:cs="Arial"/>
          <w:color w:val="202122"/>
          <w:sz w:val="21"/>
          <w:szCs w:val="21"/>
        </w:rPr>
        <w:t xml:space="preserve"> </w:t>
      </w:r>
      <w:r>
        <w:t xml:space="preserve">as a stays under </w:t>
      </w:r>
      <w:r w:rsidR="0039522A">
        <w:t xml:space="preserve">around </w:t>
      </w:r>
      <w:r>
        <w:t>3</w:t>
      </w:r>
      <w:r w:rsidR="00940402">
        <w:t>.</w:t>
      </w:r>
    </w:p>
    <w:p w14:paraId="456BEC8F" w14:textId="155F1A11" w:rsidR="00940402" w:rsidRDefault="00940402" w:rsidP="007F2F4B">
      <w:pPr>
        <w:pStyle w:val="Paragraphedeliste"/>
        <w:jc w:val="both"/>
      </w:pPr>
      <w:r>
        <w:t xml:space="preserve">We can note that for </w:t>
      </w:r>
      <m:oMath>
        <m:r>
          <w:rPr>
            <w:rFonts w:ascii="Cambria Math" w:hAnsi="Cambria Math"/>
          </w:rPr>
          <m:t>r</m:t>
        </m:r>
      </m:oMath>
      <w:r>
        <w:t xml:space="preserve"> less than or equal to one, the fixed point is 0.</w:t>
      </w:r>
    </w:p>
    <w:p w14:paraId="458EF8A0" w14:textId="23043758" w:rsidR="0085082A" w:rsidRPr="0039522A" w:rsidRDefault="0085082A" w:rsidP="007F2F4B">
      <w:pPr>
        <w:pStyle w:val="Paragraphedeliste"/>
        <w:jc w:val="both"/>
      </w:pPr>
      <w:r>
        <w:t xml:space="preserve">For </w:t>
      </w:r>
      <m:oMath>
        <m:r>
          <m:rPr>
            <m:sty m:val="p"/>
          </m:rPr>
          <w:rPr>
            <w:rFonts w:ascii="Cambria Math" w:hAnsi="Cambria Math"/>
          </w:rPr>
          <m:t>3&gt;</m:t>
        </m:r>
        <m:r>
          <w:rPr>
            <w:rFonts w:ascii="Cambria Math" w:hAnsi="Cambria Math"/>
          </w:rPr>
          <m:t>r</m:t>
        </m:r>
        <m:r>
          <m:rPr>
            <m:sty m:val="p"/>
          </m:rPr>
          <w:rPr>
            <w:rFonts w:ascii="Cambria Math" w:hAnsi="Cambria Math"/>
          </w:rPr>
          <m:t>&gt;1</m:t>
        </m:r>
      </m:oMath>
      <w:r w:rsidRPr="0039522A">
        <w:t xml:space="preserve"> this limit is given by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n</m:t>
                </m:r>
                <m:r>
                  <m:rPr>
                    <m:sty m:val="p"/>
                  </m:rPr>
                  <w:rPr>
                    <w:rFonts w:ascii="Cambria Math" w:hAnsi="Cambria Math"/>
                  </w:rPr>
                  <m:t>→∞</m:t>
                </m:r>
              </m:lim>
            </m:limLow>
          </m:fName>
          <m:e>
            <m:sSub>
              <m:sSubPr>
                <m:ctrlPr>
                  <w:rPr>
                    <w:rFonts w:ascii="Cambria Math" w:hAnsi="Cambria Math"/>
                  </w:rPr>
                </m:ctrlPr>
              </m:sSubPr>
              <m:e>
                <m:r>
                  <w:rPr>
                    <w:rFonts w:ascii="Cambria Math" w:hAnsi="Cambria Math"/>
                  </w:rPr>
                  <m:t>u</m:t>
                </m:r>
              </m:e>
              <m:sub>
                <m:r>
                  <w:rPr>
                    <w:rFonts w:ascii="Cambria Math" w:hAnsi="Cambria Math"/>
                  </w:rPr>
                  <m:t>n</m:t>
                </m:r>
              </m:sub>
            </m:sSub>
          </m:e>
        </m:func>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r</m:t>
            </m:r>
          </m:den>
        </m:f>
      </m:oMath>
      <w:r w:rsidRPr="0039522A">
        <w:t xml:space="preserve"> </w:t>
      </w:r>
      <w:r w:rsidR="00325294" w:rsidRPr="0039522A">
        <w:t>.</w:t>
      </w:r>
      <w:r w:rsidR="0039522A">
        <w:t xml:space="preserve"> </w:t>
      </w:r>
      <w:r w:rsidRPr="0039522A">
        <w:t xml:space="preserve">It can be found by stating that </w:t>
      </w:r>
      <m:oMath>
        <m:sSub>
          <m:sSubPr>
            <m:ctrlPr>
              <w:rPr>
                <w:rFonts w:ascii="Cambria Math" w:hAnsi="Cambria Math"/>
              </w:rPr>
            </m:ctrlPr>
          </m:sSubPr>
          <m:e>
            <m:r>
              <w:rPr>
                <w:rFonts w:ascii="Cambria Math" w:hAnsi="Cambria Math"/>
              </w:rPr>
              <m:t>u</m:t>
            </m:r>
          </m:e>
          <m:sub>
            <m:r>
              <w:rPr>
                <w:rFonts w:ascii="Cambria Math" w:hAnsi="Cambria Math"/>
              </w:rPr>
              <m:t>n</m:t>
            </m:r>
          </m:sub>
        </m:sSub>
      </m:oMath>
      <w:r w:rsidRPr="0039522A">
        <w:t xml:space="preserve"> and </w:t>
      </w:r>
      <m:oMath>
        <m:sSub>
          <m:sSubPr>
            <m:ctrlPr>
              <w:rPr>
                <w:rFonts w:ascii="Cambria Math" w:hAnsi="Cambria Math"/>
              </w:rPr>
            </m:ctrlPr>
          </m:sSubPr>
          <m:e>
            <m:r>
              <w:rPr>
                <w:rFonts w:ascii="Cambria Math" w:hAnsi="Cambria Math"/>
              </w:rPr>
              <m:t>u</m:t>
            </m:r>
          </m:e>
          <m:sub>
            <m:r>
              <w:rPr>
                <w:rFonts w:ascii="Cambria Math" w:hAnsi="Cambria Math"/>
              </w:rPr>
              <m:t>n</m:t>
            </m:r>
            <m:r>
              <m:rPr>
                <m:sty m:val="p"/>
              </m:rPr>
              <w:rPr>
                <w:rFonts w:ascii="Cambria Math" w:hAnsi="Cambria Math"/>
              </w:rPr>
              <m:t>+1</m:t>
            </m:r>
          </m:sub>
        </m:sSub>
      </m:oMath>
      <w:r w:rsidRPr="0039522A">
        <w:t xml:space="preserve"> </w:t>
      </w:r>
      <w:r w:rsidR="00745AD7" w:rsidRPr="0039522A">
        <w:t>must</w:t>
      </w:r>
      <w:r w:rsidRPr="0039522A">
        <w:t xml:space="preserve"> converge to the same limit</w:t>
      </w:r>
      <w:r w:rsidR="0039522A">
        <w:t xml:space="preserve"> </w:t>
      </w:r>
      <m:oMath>
        <m:r>
          <w:rPr>
            <w:rFonts w:ascii="Cambria Math" w:hAnsi="Cambria Math"/>
          </w:rPr>
          <m:t>l</m:t>
        </m:r>
      </m:oMath>
      <w:r w:rsidR="00803394" w:rsidRPr="0039522A">
        <w:t>.</w:t>
      </w:r>
    </w:p>
    <w:p w14:paraId="36242FF5" w14:textId="5368ACD3" w:rsidR="007466FC" w:rsidRPr="004A1EEE" w:rsidRDefault="00745AD7" w:rsidP="007F2F4B">
      <w:pPr>
        <w:pStyle w:val="Paragraphedeliste"/>
        <w:numPr>
          <w:ilvl w:val="0"/>
          <w:numId w:val="2"/>
        </w:numPr>
        <w:jc w:val="both"/>
      </w:pPr>
      <w:r>
        <w:t>T</w:t>
      </w:r>
      <w:r w:rsidRPr="004A1EEE">
        <w:t>he limit cycle is a repeating pattern or orbit to which the system's state converges over time. In the logistic map, limit cycles occur when the values</w:t>
      </w:r>
      <w:r w:rsidR="004A1EEE">
        <w:t xml:space="preserve"> </w:t>
      </w:r>
      <w:r w:rsidRPr="004A1EEE">
        <w:t xml:space="preserve">repeatedly cycle through a finite set of values </w:t>
      </w:r>
      <w:r w:rsidRPr="004A1EEE">
        <w:lastRenderedPageBreak/>
        <w:t>without converging to a fixed point or diverging to infinity. They represent stable, periodic behavior observed in various systems.</w:t>
      </w:r>
    </w:p>
    <w:p w14:paraId="233983A1" w14:textId="77777777" w:rsidR="00DA2DF4" w:rsidRDefault="007466FC" w:rsidP="007F2F4B">
      <w:pPr>
        <w:pStyle w:val="Paragraphedeliste"/>
        <w:numPr>
          <w:ilvl w:val="0"/>
          <w:numId w:val="2"/>
        </w:numPr>
        <w:jc w:val="both"/>
      </w:pPr>
      <w:r w:rsidRPr="007466FC">
        <w:t>At r ≈ 3.56995 (</w:t>
      </w:r>
      <w:r>
        <w:t>Wikipedia</w:t>
      </w:r>
      <w:r w:rsidRPr="007466FC">
        <w:t>) chaos</w:t>
      </w:r>
      <w:r>
        <w:t xml:space="preserve"> start appearing</w:t>
      </w:r>
      <w:r w:rsidRPr="007466FC">
        <w:t xml:space="preserve">. </w:t>
      </w:r>
      <w:r>
        <w:t>With every</w:t>
      </w:r>
      <w:r w:rsidRPr="007466FC">
        <w:t xml:space="preserve"> initial condition, we no longer see oscillations of finite period. </w:t>
      </w:r>
      <w:r>
        <w:t>Depending on the initial value it’s almost impossible to describe to which value the series will converge.</w:t>
      </w:r>
      <w:r w:rsidR="00745AD7">
        <w:t xml:space="preserve"> </w:t>
      </w:r>
      <w:r w:rsidR="008C6742">
        <w:t>It’s</w:t>
      </w:r>
      <w:r w:rsidR="00745AD7">
        <w:t xml:space="preserve"> observable by the fact that now every color on the graph seems to have taken a very specific pattern that does not resemble any of the other ones</w:t>
      </w:r>
      <w:r w:rsidR="008C6742">
        <w:t xml:space="preserve">. </w:t>
      </w:r>
    </w:p>
    <w:p w14:paraId="2EFB9CA8" w14:textId="51A7A76B" w:rsidR="00DA2DF4" w:rsidRDefault="00DA2DF4" w:rsidP="002E147D">
      <w:pPr>
        <w:pStyle w:val="Paragraphedeliste"/>
        <w:jc w:val="both"/>
      </w:pPr>
      <w:r>
        <w:t xml:space="preserve">It </w:t>
      </w:r>
      <w:r w:rsidR="00AE3C1F">
        <w:t xml:space="preserve">also </w:t>
      </w:r>
      <w:r>
        <w:t>shows the sensitivity to the initial conditions</w:t>
      </w:r>
      <w:r w:rsidR="00AE3C1F">
        <w:t xml:space="preserve"> because e</w:t>
      </w:r>
      <w:r w:rsidR="00745AD7">
        <w:t xml:space="preserve">ven if </w:t>
      </w:r>
      <w:r w:rsidR="008C6742">
        <w:t xml:space="preserve">the </w:t>
      </w:r>
      <w:r w:rsidR="00745AD7">
        <w:t xml:space="preserve">2 </w:t>
      </w:r>
      <w:r w:rsidR="008C6742">
        <w:t xml:space="preserve">initial </w:t>
      </w:r>
      <w:r w:rsidR="00745AD7">
        <w:t xml:space="preserve">values are very </w:t>
      </w:r>
      <w:r w:rsidR="008F2226">
        <w:t>close,</w:t>
      </w:r>
      <w:r w:rsidR="008C6742">
        <w:t xml:space="preserve"> </w:t>
      </w:r>
      <w:r w:rsidR="00AE3C1F">
        <w:t>they can take very different paths</w:t>
      </w:r>
      <w:r w:rsidR="00B20637">
        <w:t>. As</w:t>
      </w:r>
      <w:r w:rsidR="008C6742">
        <w:t xml:space="preserve"> show</w:t>
      </w:r>
      <w:r w:rsidR="0039522A">
        <w:t>n</w:t>
      </w:r>
      <w:r w:rsidR="008C6742">
        <w:t xml:space="preserve"> in the following diagram:</w:t>
      </w:r>
    </w:p>
    <w:p w14:paraId="7E4BD83C" w14:textId="3D6952A8" w:rsidR="008C6742" w:rsidRDefault="008C6742" w:rsidP="007F2F4B">
      <w:pPr>
        <w:pStyle w:val="Paragraphedeliste"/>
        <w:jc w:val="center"/>
      </w:pPr>
      <w:r w:rsidRPr="008C6742">
        <w:rPr>
          <w:noProof/>
        </w:rPr>
        <w:drawing>
          <wp:inline distT="0" distB="0" distL="0" distR="0" wp14:anchorId="6E7E3718" wp14:editId="02EDAF01">
            <wp:extent cx="3779520" cy="2837719"/>
            <wp:effectExtent l="0" t="0" r="0" b="1270"/>
            <wp:docPr id="9002905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90533"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3809534" cy="2860254"/>
                    </a:xfrm>
                    <a:prstGeom prst="rect">
                      <a:avLst/>
                    </a:prstGeom>
                  </pic:spPr>
                </pic:pic>
              </a:graphicData>
            </a:graphic>
          </wp:inline>
        </w:drawing>
      </w:r>
      <w:r w:rsidR="00DA2DF4" w:rsidRPr="00DA2DF4">
        <w:rPr>
          <w:noProof/>
          <w:sz w:val="20"/>
          <w:szCs w:val="20"/>
        </w:rPr>
        <w:drawing>
          <wp:inline distT="0" distB="0" distL="0" distR="0" wp14:anchorId="0C94DC30" wp14:editId="45CFD928">
            <wp:extent cx="3222301" cy="2419350"/>
            <wp:effectExtent l="0" t="0" r="0" b="0"/>
            <wp:docPr id="8781044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04472"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3245413" cy="2436703"/>
                    </a:xfrm>
                    <a:prstGeom prst="rect">
                      <a:avLst/>
                    </a:prstGeom>
                  </pic:spPr>
                </pic:pic>
              </a:graphicData>
            </a:graphic>
          </wp:inline>
        </w:drawing>
      </w:r>
    </w:p>
    <w:p w14:paraId="6613D692" w14:textId="6B2E577D" w:rsidR="00DA2DF4" w:rsidRDefault="00DA2DF4" w:rsidP="007F2F4B">
      <w:pPr>
        <w:jc w:val="both"/>
      </w:pPr>
    </w:p>
    <w:p w14:paraId="7E8E175B" w14:textId="77777777" w:rsidR="008C6742" w:rsidRDefault="008C6742" w:rsidP="007F2F4B">
      <w:pPr>
        <w:pStyle w:val="Paragraphedeliste"/>
        <w:jc w:val="both"/>
      </w:pPr>
    </w:p>
    <w:p w14:paraId="4DD6C875" w14:textId="6D328F52" w:rsidR="00DA2DF4" w:rsidRDefault="00D34D65" w:rsidP="007F2F4B">
      <w:pPr>
        <w:pStyle w:val="Titre1"/>
        <w:jc w:val="both"/>
        <w:rPr>
          <w:rFonts w:ascii="A-OTF Shin Go Pro B" w:eastAsia="A-OTF Shin Go Pro B" w:hAnsi="A-OTF Shin Go Pro B"/>
        </w:rPr>
      </w:pPr>
      <w:bookmarkStart w:id="3" w:name="_Toc134825361"/>
      <w:r w:rsidRPr="00940402">
        <w:rPr>
          <w:rFonts w:ascii="A-OTF Shin Go Pro B" w:eastAsia="A-OTF Shin Go Pro B" w:hAnsi="A-OTF Shin Go Pro B"/>
        </w:rPr>
        <w:lastRenderedPageBreak/>
        <w:t xml:space="preserve">Study of a </w:t>
      </w:r>
      <w:r>
        <w:rPr>
          <w:rFonts w:ascii="A-OTF Shin Go Pro B" w:eastAsia="A-OTF Shin Go Pro B" w:hAnsi="A-OTF Shin Go Pro B"/>
        </w:rPr>
        <w:t>continuous</w:t>
      </w:r>
      <w:r w:rsidRPr="00940402">
        <w:rPr>
          <w:rFonts w:ascii="A-OTF Shin Go Pro B" w:eastAsia="A-OTF Shin Go Pro B" w:hAnsi="A-OTF Shin Go Pro B"/>
        </w:rPr>
        <w:t xml:space="preserve"> dynamic system</w:t>
      </w:r>
      <w:bookmarkEnd w:id="3"/>
    </w:p>
    <w:p w14:paraId="67FDFF7D" w14:textId="42077FD5" w:rsidR="000E5D15" w:rsidRPr="000E5D15" w:rsidRDefault="000E5D15" w:rsidP="000D77C1">
      <w:pPr>
        <w:pStyle w:val="Titre2"/>
      </w:pPr>
      <w:bookmarkStart w:id="4" w:name="_Toc134825362"/>
      <w:r>
        <w:t>Introduction of the system</w:t>
      </w:r>
      <w:bookmarkEnd w:id="4"/>
    </w:p>
    <w:p w14:paraId="73F6BF9B" w14:textId="641F0EEB" w:rsidR="00C22C51" w:rsidRDefault="00C22C51" w:rsidP="007F2F4B">
      <w:pPr>
        <w:jc w:val="both"/>
      </w:pPr>
      <w:r>
        <w:t>For this part, we study the Lorenz system described as follows:</w:t>
      </w:r>
    </w:p>
    <w:p w14:paraId="1B94FF99" w14:textId="75ECD06F" w:rsidR="00C22C51" w:rsidRPr="00E22695" w:rsidRDefault="00000000" w:rsidP="007F2F4B">
      <w:pPr>
        <w:jc w:val="both"/>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=σ(y-x)</m:t>
                    </m:r>
                  </m:e>
                </m:mr>
                <m:mr>
                  <m:e>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=x</m:t>
                    </m:r>
                    <m:d>
                      <m:dPr>
                        <m:ctrlPr>
                          <w:rPr>
                            <w:rFonts w:ascii="Cambria Math" w:hAnsi="Cambria Math"/>
                            <w:i/>
                          </w:rPr>
                        </m:ctrlPr>
                      </m:dPr>
                      <m:e>
                        <m:r>
                          <w:rPr>
                            <w:rFonts w:ascii="Cambria Math" w:hAnsi="Cambria Math"/>
                          </w:rPr>
                          <m:t>ρ-z</m:t>
                        </m:r>
                      </m:e>
                    </m:d>
                    <m:r>
                      <w:rPr>
                        <w:rFonts w:ascii="Cambria Math" w:hAnsi="Cambria Math"/>
                      </w:rPr>
                      <m:t>-y</m:t>
                    </m:r>
                  </m:e>
                </m:mr>
                <m:mr>
                  <m:e>
                    <m:f>
                      <m:fPr>
                        <m:ctrlPr>
                          <w:rPr>
                            <w:rFonts w:ascii="Cambria Math" w:hAnsi="Cambria Math"/>
                            <w:i/>
                          </w:rPr>
                        </m:ctrlPr>
                      </m:fPr>
                      <m:num>
                        <m:r>
                          <w:rPr>
                            <w:rFonts w:ascii="Cambria Math" w:hAnsi="Cambria Math"/>
                          </w:rPr>
                          <m:t>dz</m:t>
                        </m:r>
                      </m:num>
                      <m:den>
                        <m:r>
                          <w:rPr>
                            <w:rFonts w:ascii="Cambria Math" w:hAnsi="Cambria Math"/>
                          </w:rPr>
                          <m:t>dt</m:t>
                        </m:r>
                      </m:den>
                    </m:f>
                    <m:r>
                      <w:rPr>
                        <w:rFonts w:ascii="Cambria Math" w:hAnsi="Cambria Math"/>
                      </w:rPr>
                      <m:t>=xy- βz</m:t>
                    </m:r>
                  </m:e>
                </m:mr>
              </m:m>
            </m:e>
          </m:d>
        </m:oMath>
      </m:oMathPara>
    </w:p>
    <w:p w14:paraId="78DD4670" w14:textId="707887D6" w:rsidR="00E22695" w:rsidRDefault="00E22695" w:rsidP="007F2F4B">
      <w:pPr>
        <w:jc w:val="both"/>
      </w:pPr>
      <w:r>
        <w:t>To integrate these equations, I used the Runge-</w:t>
      </w:r>
      <w:proofErr w:type="spellStart"/>
      <w:r>
        <w:t>Kutta</w:t>
      </w:r>
      <w:proofErr w:type="spellEnd"/>
      <w:r>
        <w:t xml:space="preserve"> method defined by:</w:t>
      </w:r>
    </w:p>
    <w:p w14:paraId="36C78FAC" w14:textId="2360BAA0" w:rsidR="00E22695" w:rsidRPr="00E22695" w:rsidRDefault="00E22695" w:rsidP="007F2F4B">
      <w:pPr>
        <w:jc w:val="both"/>
      </w:pPr>
      <m:oMathPara>
        <m:oMath>
          <m:r>
            <w:rPr>
              <w:rFonts w:ascii="Cambria Math" w:hAnsi="Cambria Math"/>
            </w:rPr>
            <m:t xml:space="preserve">If: </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=f</m:t>
          </m:r>
          <m:d>
            <m:dPr>
              <m:ctrlPr>
                <w:rPr>
                  <w:rFonts w:ascii="Cambria Math" w:hAnsi="Cambria Math"/>
                  <w:i/>
                </w:rPr>
              </m:ctrlPr>
            </m:dPr>
            <m:e>
              <m:r>
                <w:rPr>
                  <w:rFonts w:ascii="Cambria Math" w:hAnsi="Cambria Math"/>
                </w:rPr>
                <m:t>t,y</m:t>
              </m:r>
            </m:e>
          </m:d>
          <m:r>
            <w:rPr>
              <w:rFonts w:ascii="Cambria Math" w:hAnsi="Cambria Math"/>
            </w:rPr>
            <m:t>, 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w:br/>
          </m:r>
        </m:oMath>
        <m:oMath>
          <m:r>
            <w:rPr>
              <w:rFonts w:ascii="Cambria Math" w:hAnsi="Cambria Math"/>
            </w:rPr>
            <m:t xml:space="preserve">Then: </m:t>
          </m:r>
          <m:sSub>
            <m:sSubPr>
              <m:ctrlPr>
                <w:rPr>
                  <w:rFonts w:ascii="Cambria Math" w:hAnsi="Cambria Math"/>
                  <w:i/>
                </w:rPr>
              </m:ctrlPr>
            </m:sSubPr>
            <m:e>
              <m:r>
                <w:rPr>
                  <w:rFonts w:ascii="Cambria Math" w:hAnsi="Cambria Math"/>
                </w:rPr>
                <m:t>y</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6</m:t>
              </m:r>
            </m:den>
          </m:f>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4</m:t>
                  </m:r>
                </m:sub>
              </m:sSub>
            </m:e>
          </m:d>
          <m:r>
            <m:rPr>
              <m:sty m:val="p"/>
            </m:rPr>
            <w:rPr>
              <w:rFonts w:ascii="Cambria Math" w:hAnsi="Cambria Math"/>
            </w:rPr>
            <w:br/>
          </m:r>
        </m:oMath>
        <m:oMath>
          <m:r>
            <w:rPr>
              <w:rFonts w:ascii="Cambria Math" w:hAnsi="Cambria Math"/>
            </w:rPr>
            <m:t xml:space="preserve">With: </m:t>
          </m:r>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=f(</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r>
                              <w:rPr>
                                <w:rFonts w:ascii="Cambria Math" w:hAnsi="Cambria Math"/>
                              </w:rPr>
                              <m:t>n</m:t>
                            </m:r>
                          </m:sub>
                        </m:sSub>
                        <m:r>
                          <w:rPr>
                            <w:rFonts w:ascii="Cambria Math" w:hAnsi="Cambria Math"/>
                          </w:rPr>
                          <m:t>)</m:t>
                        </m:r>
                      </m:e>
                    </m:mr>
                    <m:m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=f(</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r>
                              <w:rPr>
                                <w:rFonts w:ascii="Cambria Math" w:hAnsi="Cambria Math"/>
                              </w:rPr>
                              <m:t>n</m:t>
                            </m:r>
                          </m:sub>
                        </m:sSub>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num>
                          <m:den>
                            <m:r>
                              <w:rPr>
                                <w:rFonts w:ascii="Cambria Math" w:hAnsi="Cambria Math"/>
                              </w:rPr>
                              <m:t>2</m:t>
                            </m:r>
                          </m:den>
                        </m:f>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=f(</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r>
                              <w:rPr>
                                <w:rFonts w:ascii="Cambria Math" w:hAnsi="Cambria Math"/>
                              </w:rPr>
                              <m:t>n</m:t>
                            </m:r>
                          </m:sub>
                        </m:sSub>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m:t>
                                </m:r>
                              </m:sub>
                            </m:sSub>
                          </m:num>
                          <m:den>
                            <m:r>
                              <w:rPr>
                                <w:rFonts w:ascii="Cambria Math" w:hAnsi="Cambria Math"/>
                              </w:rPr>
                              <m:t>2</m:t>
                            </m:r>
                          </m:den>
                        </m:f>
                        <m:r>
                          <w:rPr>
                            <w:rFonts w:ascii="Cambria Math" w:hAnsi="Cambria Math"/>
                          </w:rPr>
                          <m:t>)</m:t>
                        </m:r>
                      </m:e>
                    </m:mr>
                    <m:mr>
                      <m:e>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=f(</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 xml:space="preserve">+h, </m:t>
                        </m:r>
                        <m:sSub>
                          <m:sSubPr>
                            <m:ctrlPr>
                              <w:rPr>
                                <w:rFonts w:ascii="Cambria Math" w:hAnsi="Cambria Math"/>
                                <w:i/>
                              </w:rPr>
                            </m:ctrlPr>
                          </m:sSubPr>
                          <m:e>
                            <m:r>
                              <w:rPr>
                                <w:rFonts w:ascii="Cambria Math" w:hAnsi="Cambria Math"/>
                              </w:rPr>
                              <m:t xml:space="preserve"> y</m:t>
                            </m:r>
                          </m:e>
                          <m:sub>
                            <m:r>
                              <w:rPr>
                                <w:rFonts w:ascii="Cambria Math" w:hAnsi="Cambria Math"/>
                              </w:rPr>
                              <m:t>n</m:t>
                            </m:r>
                          </m:sub>
                        </m:sSub>
                        <m:r>
                          <w:rPr>
                            <w:rFonts w:ascii="Cambria Math" w:hAnsi="Cambria Math"/>
                          </w:rPr>
                          <m:t>+h</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e>
                    </m:mr>
                  </m:m>
                </m:e>
              </m:eqArr>
            </m:e>
          </m:d>
          <m:r>
            <m:rPr>
              <m:sty m:val="p"/>
            </m:rPr>
            <w:br/>
          </m:r>
        </m:oMath>
      </m:oMathPara>
    </w:p>
    <w:p w14:paraId="58290B6D" w14:textId="0D85ED97" w:rsidR="00E22695" w:rsidRDefault="00E22695" w:rsidP="007F2F4B">
      <w:pPr>
        <w:jc w:val="both"/>
      </w:pPr>
      <w:r>
        <w:t xml:space="preserve">We then get this </w:t>
      </w:r>
      <w:r w:rsidR="000D77C1">
        <w:t>famous</w:t>
      </w:r>
      <w:r w:rsidR="002E147D">
        <w:t xml:space="preserve"> </w:t>
      </w:r>
      <w:r>
        <w:t>butterfly shape:</w:t>
      </w:r>
    </w:p>
    <w:p w14:paraId="0A8C8D1F" w14:textId="4D0EA1EC" w:rsidR="007C17DE" w:rsidRDefault="00263FA8" w:rsidP="007F2F4B">
      <w:pPr>
        <w:jc w:val="center"/>
      </w:pPr>
      <w:r w:rsidRPr="00263FA8">
        <w:rPr>
          <w:noProof/>
        </w:rPr>
        <w:drawing>
          <wp:inline distT="0" distB="0" distL="0" distR="0" wp14:anchorId="75175550" wp14:editId="1CCA3D28">
            <wp:extent cx="4257304" cy="3196445"/>
            <wp:effectExtent l="0" t="0" r="0" b="4445"/>
            <wp:docPr id="19987898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89848"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4276104" cy="3210560"/>
                    </a:xfrm>
                    <a:prstGeom prst="rect">
                      <a:avLst/>
                    </a:prstGeom>
                  </pic:spPr>
                </pic:pic>
              </a:graphicData>
            </a:graphic>
          </wp:inline>
        </w:drawing>
      </w:r>
    </w:p>
    <w:p w14:paraId="3E605156" w14:textId="77777777" w:rsidR="000E5D15" w:rsidRDefault="000E5D15" w:rsidP="007F2F4B">
      <w:pPr>
        <w:jc w:val="both"/>
      </w:pPr>
    </w:p>
    <w:p w14:paraId="30806093" w14:textId="77777777" w:rsidR="000E5D15" w:rsidRDefault="000E5D15" w:rsidP="007F2F4B">
      <w:pPr>
        <w:jc w:val="both"/>
      </w:pPr>
    </w:p>
    <w:p w14:paraId="2B79E896" w14:textId="65F8812F" w:rsidR="000E5D15" w:rsidRPr="0094044F" w:rsidRDefault="000E5D15" w:rsidP="007F2F4B">
      <w:pPr>
        <w:pStyle w:val="Titre2"/>
        <w:jc w:val="both"/>
      </w:pPr>
      <w:bookmarkStart w:id="5" w:name="_Toc134825363"/>
      <w:r>
        <w:t>Convergence over time</w:t>
      </w:r>
      <w:bookmarkEnd w:id="5"/>
      <w:r w:rsidR="002E147D">
        <w:t>?</w:t>
      </w:r>
    </w:p>
    <w:p w14:paraId="1049DBA8" w14:textId="5EC0837C" w:rsidR="007C17DE" w:rsidRDefault="000E5D15" w:rsidP="007F2F4B">
      <w:pPr>
        <w:jc w:val="both"/>
      </w:pPr>
      <w:r>
        <w:t xml:space="preserve">To </w:t>
      </w:r>
      <w:r w:rsidR="007C17DE">
        <w:t>have an idea of the trajectory</w:t>
      </w:r>
      <w:r>
        <w:t xml:space="preserve"> over time, we can</w:t>
      </w:r>
      <w:r w:rsidR="007C17DE">
        <w:t xml:space="preserve"> us</w:t>
      </w:r>
      <w:r>
        <w:t>e</w:t>
      </w:r>
      <w:r w:rsidR="007C17DE">
        <w:t xml:space="preserve"> color gradient. As time goes by, the color should turn from yellow to purple</w:t>
      </w:r>
      <w:r>
        <w:t>.</w:t>
      </w:r>
    </w:p>
    <w:p w14:paraId="081E6DB4" w14:textId="0942D6BF" w:rsidR="009F0BFE" w:rsidRDefault="007C17DE" w:rsidP="007F2F4B">
      <w:pPr>
        <w:jc w:val="center"/>
      </w:pPr>
      <w:r w:rsidRPr="007C17DE">
        <w:rPr>
          <w:noProof/>
        </w:rPr>
        <w:drawing>
          <wp:inline distT="0" distB="0" distL="0" distR="0" wp14:anchorId="1B95213C" wp14:editId="1AAE8551">
            <wp:extent cx="4572115" cy="3432810"/>
            <wp:effectExtent l="0" t="0" r="0" b="0"/>
            <wp:docPr id="18714611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163"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4575405" cy="3435280"/>
                    </a:xfrm>
                    <a:prstGeom prst="rect">
                      <a:avLst/>
                    </a:prstGeom>
                  </pic:spPr>
                </pic:pic>
              </a:graphicData>
            </a:graphic>
          </wp:inline>
        </w:drawing>
      </w:r>
    </w:p>
    <w:p w14:paraId="5DF4B52B" w14:textId="65E23C62" w:rsidR="000E5D15" w:rsidRDefault="007C17DE" w:rsidP="007F2F4B">
      <w:pPr>
        <w:jc w:val="both"/>
      </w:pPr>
      <w:r>
        <w:t xml:space="preserve">For these parameters the system </w:t>
      </w:r>
      <w:r w:rsidR="00CB4A82">
        <w:t xml:space="preserve">seems </w:t>
      </w:r>
      <w:r>
        <w:t xml:space="preserve">to be attracted towards a center but in fact some purple points </w:t>
      </w:r>
      <w:r w:rsidR="000E5D15">
        <w:t>are in</w:t>
      </w:r>
      <w:r>
        <w:t xml:space="preserve"> the exterior of the shape meaning that it never really seems to </w:t>
      </w:r>
      <w:r w:rsidR="004F08D2">
        <w:t>converge,</w:t>
      </w:r>
      <w:r w:rsidR="00CB4A82">
        <w:t xml:space="preserve"> and it just goes round and round between the points of attraction.</w:t>
      </w:r>
    </w:p>
    <w:p w14:paraId="238DC58E" w14:textId="77777777" w:rsidR="004F08D2" w:rsidRDefault="004F08D2" w:rsidP="007F2F4B">
      <w:pPr>
        <w:jc w:val="both"/>
      </w:pPr>
    </w:p>
    <w:p w14:paraId="5EDB732D" w14:textId="64A2EF26" w:rsidR="00CB4A82" w:rsidRDefault="00CB4A82" w:rsidP="007F2F4B">
      <w:pPr>
        <w:pStyle w:val="Titre2"/>
        <w:jc w:val="both"/>
      </w:pPr>
      <w:bookmarkStart w:id="6" w:name="_Toc134825364"/>
      <w:r>
        <w:t>Sensitivity to the initial conditions</w:t>
      </w:r>
      <w:bookmarkEnd w:id="6"/>
    </w:p>
    <w:p w14:paraId="5B889DB4" w14:textId="16499B5C" w:rsidR="000E5D15" w:rsidRDefault="000E5D15" w:rsidP="007F2F4B">
      <w:pPr>
        <w:jc w:val="both"/>
      </w:pPr>
      <w:r>
        <w:t xml:space="preserve">If we also look at the initial conditions for the system, we can see that a slight change in the values can induce a drastic change in the trajectory followed. This demonstrates once again the sensitivity to the initial conditions </w:t>
      </w:r>
      <w:r w:rsidR="004F08D2">
        <w:t>of</w:t>
      </w:r>
      <w:r>
        <w:t xml:space="preserve"> this kind of </w:t>
      </w:r>
      <w:r w:rsidR="004F08D2">
        <w:t>system</w:t>
      </w:r>
      <w:r>
        <w:t>.</w:t>
      </w:r>
    </w:p>
    <w:p w14:paraId="4E23862B" w14:textId="7768E6BA" w:rsidR="007C17DE" w:rsidRDefault="000E5D15" w:rsidP="007F2F4B">
      <w:pPr>
        <w:jc w:val="center"/>
      </w:pPr>
      <w:r w:rsidRPr="000E5D15">
        <w:rPr>
          <w:noProof/>
        </w:rPr>
        <w:lastRenderedPageBreak/>
        <w:drawing>
          <wp:inline distT="0" distB="0" distL="0" distR="0" wp14:anchorId="2DB0F836" wp14:editId="4F641916">
            <wp:extent cx="4404360" cy="3306857"/>
            <wp:effectExtent l="0" t="0" r="0" b="8255"/>
            <wp:docPr id="11616513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51302"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4415625" cy="3315315"/>
                    </a:xfrm>
                    <a:prstGeom prst="rect">
                      <a:avLst/>
                    </a:prstGeom>
                  </pic:spPr>
                </pic:pic>
              </a:graphicData>
            </a:graphic>
          </wp:inline>
        </w:drawing>
      </w:r>
    </w:p>
    <w:p w14:paraId="316CA566" w14:textId="437A6F87" w:rsidR="003A7831" w:rsidRDefault="004F08D2" w:rsidP="007F2F4B">
      <w:pPr>
        <w:jc w:val="both"/>
      </w:pPr>
      <w:r>
        <w:t>In this graph the values for v0 have a slight offset on the z coordinates but their trajectories happen to be very different.</w:t>
      </w:r>
    </w:p>
    <w:p w14:paraId="0EFA1DE1" w14:textId="77777777" w:rsidR="003A7831" w:rsidRDefault="003A7831" w:rsidP="007F2F4B">
      <w:pPr>
        <w:jc w:val="both"/>
      </w:pPr>
    </w:p>
    <w:p w14:paraId="07C5DB5A" w14:textId="7D60D748" w:rsidR="003A7831" w:rsidRDefault="003A7831" w:rsidP="007F2F4B">
      <w:pPr>
        <w:pStyle w:val="Titre2"/>
        <w:jc w:val="both"/>
      </w:pPr>
      <w:bookmarkStart w:id="7" w:name="_Toc134825365"/>
      <w:r>
        <w:t>Fixed points</w:t>
      </w:r>
      <w:bookmarkEnd w:id="7"/>
    </w:p>
    <w:p w14:paraId="5C88ED61" w14:textId="6B8EAE8D" w:rsidR="003A7831" w:rsidRDefault="003A7831" w:rsidP="007F2F4B">
      <w:pPr>
        <w:jc w:val="both"/>
      </w:pPr>
      <w:r>
        <w:t xml:space="preserve">If we want to find the fixed point of the </w:t>
      </w:r>
      <w:r w:rsidR="007F2F4B">
        <w:t>system,</w:t>
      </w:r>
      <w:r>
        <w:t xml:space="preserve"> we know that at these points, the system </w:t>
      </w:r>
      <w:r w:rsidR="002E147D">
        <w:t>stops</w:t>
      </w:r>
      <w:r>
        <w:t xml:space="preserve"> moving which implies that the derivatives </w:t>
      </w:r>
      <w:r w:rsidR="002E147D">
        <w:t>are</w:t>
      </w:r>
      <w:r>
        <w:t xml:space="preserve"> null:</w:t>
      </w:r>
    </w:p>
    <w:p w14:paraId="46119D48" w14:textId="422135A0" w:rsidR="003A7831" w:rsidRDefault="00000000" w:rsidP="007F2F4B">
      <w:pPr>
        <w:jc w:val="both"/>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=0=σ(y-x)</m:t>
                    </m:r>
                  </m:e>
                </m:mr>
                <m:mr>
                  <m:e>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=0=x</m:t>
                    </m:r>
                    <m:d>
                      <m:dPr>
                        <m:ctrlPr>
                          <w:rPr>
                            <w:rFonts w:ascii="Cambria Math" w:hAnsi="Cambria Math"/>
                            <w:i/>
                          </w:rPr>
                        </m:ctrlPr>
                      </m:dPr>
                      <m:e>
                        <m:r>
                          <w:rPr>
                            <w:rFonts w:ascii="Cambria Math" w:hAnsi="Cambria Math"/>
                          </w:rPr>
                          <m:t>ρ-z</m:t>
                        </m:r>
                      </m:e>
                    </m:d>
                    <m:r>
                      <w:rPr>
                        <w:rFonts w:ascii="Cambria Math" w:hAnsi="Cambria Math"/>
                      </w:rPr>
                      <m:t>-y</m:t>
                    </m:r>
                  </m:e>
                </m:mr>
                <m:mr>
                  <m:e>
                    <m:f>
                      <m:fPr>
                        <m:ctrlPr>
                          <w:rPr>
                            <w:rFonts w:ascii="Cambria Math" w:hAnsi="Cambria Math"/>
                            <w:i/>
                          </w:rPr>
                        </m:ctrlPr>
                      </m:fPr>
                      <m:num>
                        <m:r>
                          <w:rPr>
                            <w:rFonts w:ascii="Cambria Math" w:hAnsi="Cambria Math"/>
                          </w:rPr>
                          <m:t>dz</m:t>
                        </m:r>
                      </m:num>
                      <m:den>
                        <m:r>
                          <w:rPr>
                            <w:rFonts w:ascii="Cambria Math" w:hAnsi="Cambria Math"/>
                          </w:rPr>
                          <m:t>dt</m:t>
                        </m:r>
                      </m:den>
                    </m:f>
                    <m:r>
                      <w:rPr>
                        <w:rFonts w:ascii="Cambria Math" w:hAnsi="Cambria Math"/>
                      </w:rPr>
                      <m:t>=0=xy- βz</m:t>
                    </m:r>
                  </m:e>
                </m:mr>
              </m:m>
            </m:e>
          </m:d>
          <m:r>
            <m:rPr>
              <m:sty m:val="p"/>
            </m:rPr>
            <w:br/>
          </m:r>
        </m:oMath>
      </m:oMathPara>
      <w:r w:rsidR="003A7831">
        <w:t xml:space="preserve">Which translates to: </w:t>
      </w:r>
    </w:p>
    <w:p w14:paraId="03B213AA" w14:textId="14C23E94" w:rsidR="003A7831" w:rsidRPr="003A7831" w:rsidRDefault="00000000" w:rsidP="007F2F4B">
      <w:pPr>
        <w:jc w:val="both"/>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y=x, (σ≠0)</m:t>
                    </m:r>
                  </m:e>
                </m:mr>
                <m:mr>
                  <m:e>
                    <m:r>
                      <w:rPr>
                        <w:rFonts w:ascii="Cambria Math" w:hAnsi="Cambria Math"/>
                      </w:rPr>
                      <m:t>y=x</m:t>
                    </m:r>
                    <m:d>
                      <m:dPr>
                        <m:ctrlPr>
                          <w:rPr>
                            <w:rFonts w:ascii="Cambria Math" w:hAnsi="Cambria Math"/>
                            <w:i/>
                          </w:rPr>
                        </m:ctrlPr>
                      </m:dPr>
                      <m:e>
                        <m:r>
                          <w:rPr>
                            <w:rFonts w:ascii="Cambria Math" w:hAnsi="Cambria Math"/>
                          </w:rPr>
                          <m:t>ρ-z</m:t>
                        </m:r>
                      </m:e>
                    </m:d>
                  </m:e>
                </m:mr>
                <m:mr>
                  <m:e>
                    <m:r>
                      <w:rPr>
                        <w:rFonts w:ascii="Cambria Math" w:hAnsi="Cambria Math"/>
                      </w:rPr>
                      <m:t>xy= βz</m:t>
                    </m:r>
                  </m:e>
                </m:mr>
              </m:m>
            </m:e>
          </m:d>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y=x</m:t>
                    </m:r>
                  </m:e>
                </m:mr>
                <m:mr>
                  <m:e>
                    <m:r>
                      <w:rPr>
                        <w:rFonts w:ascii="Cambria Math" w:hAnsi="Cambria Math"/>
                      </w:rPr>
                      <m:t>x=x</m:t>
                    </m:r>
                    <m:d>
                      <m:dPr>
                        <m:ctrlPr>
                          <w:rPr>
                            <w:rFonts w:ascii="Cambria Math" w:hAnsi="Cambria Math"/>
                            <w:i/>
                          </w:rPr>
                        </m:ctrlPr>
                      </m:dPr>
                      <m:e>
                        <m:r>
                          <w:rPr>
                            <w:rFonts w:ascii="Cambria Math" w:hAnsi="Cambria Math"/>
                          </w:rPr>
                          <m:t>ρ-z</m:t>
                        </m:r>
                      </m:e>
                    </m:d>
                  </m:e>
                </m:mr>
                <m:m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βz</m:t>
                    </m:r>
                  </m:e>
                </m:mr>
              </m:m>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if x=0</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x=y=0</m:t>
                            </m:r>
                          </m:e>
                        </m:mr>
                        <m:mr>
                          <m:e>
                            <m:r>
                              <w:rPr>
                                <w:rFonts w:ascii="Cambria Math" w:hAnsi="Cambria Math"/>
                              </w:rPr>
                              <m:t>0=0</m:t>
                            </m:r>
                          </m:e>
                        </m:mr>
                        <m:mr>
                          <m:e>
                            <m:r>
                              <w:rPr>
                                <w:rFonts w:ascii="Cambria Math" w:hAnsi="Cambria Math"/>
                              </w:rPr>
                              <m:t>0= βz</m:t>
                            </m:r>
                          </m:e>
                        </m:mr>
                      </m:m>
                    </m:e>
                  </m:d>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x=0</m:t>
                            </m:r>
                          </m:e>
                        </m:mr>
                        <m:mr>
                          <m:e>
                            <m:r>
                              <w:rPr>
                                <w:rFonts w:ascii="Cambria Math" w:hAnsi="Cambria Math"/>
                              </w:rPr>
                              <m:t>y=0</m:t>
                            </m:r>
                          </m:e>
                        </m:mr>
                        <m:mr>
                          <m:e>
                            <m:r>
                              <w:rPr>
                                <w:rFonts w:ascii="Cambria Math" w:hAnsi="Cambria Math"/>
                              </w:rPr>
                              <m:t>z= 0</m:t>
                            </m:r>
                          </m:e>
                        </m:mr>
                      </m:m>
                    </m:e>
                  </m:d>
                </m:e>
                <m:e>
                  <m:r>
                    <w:rPr>
                      <w:rFonts w:ascii="Cambria Math" w:hAnsi="Cambria Math"/>
                    </w:rPr>
                    <m:t>if x≠0</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y=x</m:t>
                            </m:r>
                          </m:e>
                        </m:mr>
                        <m:mr>
                          <m:e>
                            <m:r>
                              <w:rPr>
                                <w:rFonts w:ascii="Cambria Math" w:hAnsi="Cambria Math"/>
                              </w:rPr>
                              <m:t>1=</m:t>
                            </m:r>
                            <m:d>
                              <m:dPr>
                                <m:ctrlPr>
                                  <w:rPr>
                                    <w:rFonts w:ascii="Cambria Math" w:hAnsi="Cambria Math"/>
                                    <w:i/>
                                  </w:rPr>
                                </m:ctrlPr>
                              </m:dPr>
                              <m:e>
                                <m:r>
                                  <w:rPr>
                                    <w:rFonts w:ascii="Cambria Math" w:hAnsi="Cambria Math"/>
                                  </w:rPr>
                                  <m:t>ρ-z</m:t>
                                </m:r>
                              </m:e>
                            </m:d>
                          </m:e>
                        </m:mr>
                        <m:m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βz</m:t>
                            </m:r>
                          </m:e>
                        </m:mr>
                      </m:m>
                    </m:e>
                  </m:d>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rad>
                              <m:radPr>
                                <m:degHide m:val="1"/>
                                <m:ctrlPr>
                                  <w:rPr>
                                    <w:rFonts w:ascii="Cambria Math" w:hAnsi="Cambria Math"/>
                                    <w:i/>
                                  </w:rPr>
                                </m:ctrlPr>
                              </m:radPr>
                              <m:deg/>
                              <m:e>
                                <m:r>
                                  <w:rPr>
                                    <w:rFonts w:ascii="Cambria Math" w:hAnsi="Cambria Math"/>
                                  </w:rPr>
                                  <m:t>β (ρ-1)</m:t>
                                </m:r>
                              </m:e>
                            </m:rad>
                          </m:e>
                        </m:mr>
                        <m:mr>
                          <m:e>
                            <m:r>
                              <w:rPr>
                                <w:rFonts w:ascii="Cambria Math" w:hAnsi="Cambria Math"/>
                              </w:rPr>
                              <m:t>y=±</m:t>
                            </m:r>
                            <m:rad>
                              <m:radPr>
                                <m:degHide m:val="1"/>
                                <m:ctrlPr>
                                  <w:rPr>
                                    <w:rFonts w:ascii="Cambria Math" w:hAnsi="Cambria Math"/>
                                    <w:i/>
                                  </w:rPr>
                                </m:ctrlPr>
                              </m:radPr>
                              <m:deg/>
                              <m:e>
                                <m:r>
                                  <w:rPr>
                                    <w:rFonts w:ascii="Cambria Math" w:hAnsi="Cambria Math"/>
                                  </w:rPr>
                                  <m:t>β (ρ-1)</m:t>
                                </m:r>
                              </m:e>
                            </m:rad>
                          </m:e>
                        </m:mr>
                        <m:mr>
                          <m:e>
                            <m:r>
                              <w:rPr>
                                <w:rFonts w:ascii="Cambria Math" w:hAnsi="Cambria Math"/>
                              </w:rPr>
                              <m:t>z= ρ-1</m:t>
                            </m:r>
                          </m:e>
                        </m:mr>
                      </m:m>
                    </m:e>
                  </m:d>
                </m:e>
              </m:eqArr>
            </m:e>
          </m:d>
        </m:oMath>
      </m:oMathPara>
    </w:p>
    <w:p w14:paraId="171ACBD3" w14:textId="211A4520" w:rsidR="003A7831" w:rsidRDefault="003A7831" w:rsidP="007F2F4B">
      <w:pPr>
        <w:jc w:val="both"/>
      </w:pPr>
    </w:p>
    <w:p w14:paraId="1F848959" w14:textId="77777777" w:rsidR="002E147D" w:rsidRDefault="002E147D" w:rsidP="007F2F4B">
      <w:pPr>
        <w:jc w:val="both"/>
      </w:pPr>
    </w:p>
    <w:p w14:paraId="241C9F7B" w14:textId="77777777" w:rsidR="002E147D" w:rsidRDefault="002E147D" w:rsidP="007F2F4B">
      <w:pPr>
        <w:jc w:val="both"/>
      </w:pPr>
    </w:p>
    <w:p w14:paraId="3DFCE79C" w14:textId="3A95E91C" w:rsidR="003A7831" w:rsidRDefault="00724E8F" w:rsidP="007F2F4B">
      <w:pPr>
        <w:jc w:val="both"/>
      </w:pPr>
      <w:r>
        <w:lastRenderedPageBreak/>
        <w:t>So, the 3 fixed point of the system are the followings:</w:t>
      </w:r>
    </w:p>
    <w:p w14:paraId="479D25F2" w14:textId="5C88F22B" w:rsidR="00724E8F" w:rsidRPr="00B47B93" w:rsidRDefault="00000000" w:rsidP="007F2F4B">
      <w:pPr>
        <w:jc w:val="both"/>
      </w:pPr>
      <m:oMathPara>
        <m:oMath>
          <m:d>
            <m:dPr>
              <m:ctrlPr>
                <w:rPr>
                  <w:rFonts w:ascii="Cambria Math" w:hAnsi="Cambria Math"/>
                  <w:i/>
                </w:rPr>
              </m:ctrlPr>
            </m:dPr>
            <m:e>
              <m:r>
                <w:rPr>
                  <w:rFonts w:ascii="Cambria Math" w:hAnsi="Cambria Math"/>
                </w:rPr>
                <m:t>0, 0, 0</m:t>
              </m:r>
            </m:e>
          </m:d>
          <m:r>
            <w:rPr>
              <w:rFonts w:ascii="Cambria Math" w:hAnsi="Cambria Math"/>
            </w:rPr>
            <m:t xml:space="preserve">, </m:t>
          </m:r>
          <m:d>
            <m:dPr>
              <m:ctrlPr>
                <w:rPr>
                  <w:rFonts w:ascii="Cambria Math" w:hAnsi="Cambria Math"/>
                  <w:i/>
                </w:rPr>
              </m:ctrlPr>
            </m:dPr>
            <m:e>
              <m:rad>
                <m:radPr>
                  <m:degHide m:val="1"/>
                  <m:ctrlPr>
                    <w:rPr>
                      <w:rFonts w:ascii="Cambria Math" w:hAnsi="Cambria Math"/>
                      <w:i/>
                    </w:rPr>
                  </m:ctrlPr>
                </m:radPr>
                <m:deg/>
                <m:e>
                  <m:r>
                    <w:rPr>
                      <w:rFonts w:ascii="Cambria Math" w:hAnsi="Cambria Math"/>
                    </w:rPr>
                    <m:t xml:space="preserve">β </m:t>
                  </m:r>
                  <m:d>
                    <m:dPr>
                      <m:ctrlPr>
                        <w:rPr>
                          <w:rFonts w:ascii="Cambria Math" w:hAnsi="Cambria Math"/>
                          <w:i/>
                        </w:rPr>
                      </m:ctrlPr>
                    </m:dPr>
                    <m:e>
                      <m:r>
                        <w:rPr>
                          <w:rFonts w:ascii="Cambria Math" w:hAnsi="Cambria Math"/>
                        </w:rPr>
                        <m:t>ρ-1</m:t>
                      </m:r>
                    </m:e>
                  </m:d>
                </m:e>
              </m:rad>
              <m:r>
                <w:rPr>
                  <w:rFonts w:ascii="Cambria Math" w:hAnsi="Cambria Math"/>
                </w:rPr>
                <m:t>,</m:t>
              </m:r>
              <m:rad>
                <m:radPr>
                  <m:degHide m:val="1"/>
                  <m:ctrlPr>
                    <w:rPr>
                      <w:rFonts w:ascii="Cambria Math" w:hAnsi="Cambria Math"/>
                      <w:i/>
                    </w:rPr>
                  </m:ctrlPr>
                </m:radPr>
                <m:deg/>
                <m:e>
                  <m:r>
                    <w:rPr>
                      <w:rFonts w:ascii="Cambria Math" w:hAnsi="Cambria Math"/>
                    </w:rPr>
                    <m:t xml:space="preserve">β </m:t>
                  </m:r>
                  <m:d>
                    <m:dPr>
                      <m:ctrlPr>
                        <w:rPr>
                          <w:rFonts w:ascii="Cambria Math" w:hAnsi="Cambria Math"/>
                          <w:i/>
                        </w:rPr>
                      </m:ctrlPr>
                    </m:dPr>
                    <m:e>
                      <m:r>
                        <w:rPr>
                          <w:rFonts w:ascii="Cambria Math" w:hAnsi="Cambria Math"/>
                        </w:rPr>
                        <m:t>ρ-1</m:t>
                      </m:r>
                    </m:e>
                  </m:d>
                </m:e>
              </m:rad>
              <m:r>
                <w:rPr>
                  <w:rFonts w:ascii="Cambria Math" w:hAnsi="Cambria Math"/>
                </w:rPr>
                <m:t xml:space="preserve">,ρ-1 </m:t>
              </m:r>
            </m:e>
          </m:d>
          <m:r>
            <w:rPr>
              <w:rFonts w:ascii="Cambria Math" w:hAnsi="Cambria Math"/>
            </w:rPr>
            <m:t xml:space="preserve">and </m:t>
          </m:r>
          <m:d>
            <m:dPr>
              <m:ctrlPr>
                <w:rPr>
                  <w:rFonts w:ascii="Cambria Math" w:hAnsi="Cambria Math"/>
                  <w:i/>
                </w:rPr>
              </m:ctrlPr>
            </m:dPr>
            <m:e>
              <m:r>
                <w:rPr>
                  <w:rFonts w:ascii="Cambria Math" w:hAnsi="Cambria Math"/>
                </w:rPr>
                <m:t>-</m:t>
              </m:r>
              <m:rad>
                <m:radPr>
                  <m:degHide m:val="1"/>
                  <m:ctrlPr>
                    <w:rPr>
                      <w:rFonts w:ascii="Cambria Math" w:hAnsi="Cambria Math"/>
                      <w:i/>
                    </w:rPr>
                  </m:ctrlPr>
                </m:radPr>
                <m:deg/>
                <m:e>
                  <m:r>
                    <w:rPr>
                      <w:rFonts w:ascii="Cambria Math" w:hAnsi="Cambria Math"/>
                    </w:rPr>
                    <m:t xml:space="preserve">β </m:t>
                  </m:r>
                  <m:d>
                    <m:dPr>
                      <m:ctrlPr>
                        <w:rPr>
                          <w:rFonts w:ascii="Cambria Math" w:hAnsi="Cambria Math"/>
                          <w:i/>
                        </w:rPr>
                      </m:ctrlPr>
                    </m:dPr>
                    <m:e>
                      <m:r>
                        <w:rPr>
                          <w:rFonts w:ascii="Cambria Math" w:hAnsi="Cambria Math"/>
                        </w:rPr>
                        <m:t>ρ-1</m:t>
                      </m:r>
                    </m:e>
                  </m:d>
                </m:e>
              </m:rad>
              <m:r>
                <w:rPr>
                  <w:rFonts w:ascii="Cambria Math" w:hAnsi="Cambria Math"/>
                </w:rPr>
                <m:t>,-</m:t>
              </m:r>
              <m:rad>
                <m:radPr>
                  <m:degHide m:val="1"/>
                  <m:ctrlPr>
                    <w:rPr>
                      <w:rFonts w:ascii="Cambria Math" w:hAnsi="Cambria Math"/>
                      <w:i/>
                    </w:rPr>
                  </m:ctrlPr>
                </m:radPr>
                <m:deg/>
                <m:e>
                  <m:r>
                    <w:rPr>
                      <w:rFonts w:ascii="Cambria Math" w:hAnsi="Cambria Math"/>
                    </w:rPr>
                    <m:t xml:space="preserve">β </m:t>
                  </m:r>
                  <m:d>
                    <m:dPr>
                      <m:ctrlPr>
                        <w:rPr>
                          <w:rFonts w:ascii="Cambria Math" w:hAnsi="Cambria Math"/>
                          <w:i/>
                        </w:rPr>
                      </m:ctrlPr>
                    </m:dPr>
                    <m:e>
                      <m:r>
                        <w:rPr>
                          <w:rFonts w:ascii="Cambria Math" w:hAnsi="Cambria Math"/>
                        </w:rPr>
                        <m:t>ρ-1</m:t>
                      </m:r>
                    </m:e>
                  </m:d>
                </m:e>
              </m:rad>
              <m:r>
                <w:rPr>
                  <w:rFonts w:ascii="Cambria Math" w:hAnsi="Cambria Math"/>
                </w:rPr>
                <m:t xml:space="preserve">,ρ-1 </m:t>
              </m:r>
            </m:e>
          </m:d>
        </m:oMath>
      </m:oMathPara>
    </w:p>
    <w:p w14:paraId="546B6E38" w14:textId="120427A4" w:rsidR="00B47B93" w:rsidRPr="00C22C51" w:rsidRDefault="00B47B93" w:rsidP="007F2F4B">
      <w:pPr>
        <w:jc w:val="both"/>
      </w:pPr>
      <w:r>
        <w:t xml:space="preserve">If we add them to the </w:t>
      </w:r>
      <w:r w:rsidR="00A96E15">
        <w:t>previous graph,</w:t>
      </w:r>
      <w:r w:rsidRPr="00B47B93">
        <w:t xml:space="preserve"> </w:t>
      </w:r>
      <w:r w:rsidR="007F2F4B">
        <w:t>we understand</w:t>
      </w:r>
      <w:r>
        <w:t xml:space="preserve"> to which points the system is attracted to</w:t>
      </w:r>
      <w:r w:rsidR="00983BE3">
        <w:t>:</w:t>
      </w:r>
    </w:p>
    <w:p w14:paraId="4F7E842A" w14:textId="38702F8A" w:rsidR="00B47B93" w:rsidRDefault="00B47B93" w:rsidP="007F2F4B">
      <w:pPr>
        <w:jc w:val="center"/>
      </w:pPr>
      <w:r w:rsidRPr="00B47B93">
        <w:rPr>
          <w:noProof/>
        </w:rPr>
        <w:drawing>
          <wp:inline distT="0" distB="0" distL="0" distR="0" wp14:anchorId="3A54DF9F" wp14:editId="5E7CCEC8">
            <wp:extent cx="4531520" cy="3402330"/>
            <wp:effectExtent l="0" t="0" r="2540" b="7620"/>
            <wp:docPr id="3830026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0266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4531833" cy="3402565"/>
                    </a:xfrm>
                    <a:prstGeom prst="rect">
                      <a:avLst/>
                    </a:prstGeom>
                  </pic:spPr>
                </pic:pic>
              </a:graphicData>
            </a:graphic>
          </wp:inline>
        </w:drawing>
      </w:r>
    </w:p>
    <w:p w14:paraId="0531D5AC" w14:textId="1378C90C" w:rsidR="00377733" w:rsidRDefault="00377733" w:rsidP="004A1F5C">
      <w:pPr>
        <w:pStyle w:val="Titre2"/>
      </w:pPr>
      <w:bookmarkStart w:id="8" w:name="_Toc134825366"/>
      <w:r>
        <w:t>Convergence cases</w:t>
      </w:r>
      <w:bookmarkEnd w:id="8"/>
    </w:p>
    <w:p w14:paraId="02A5A181" w14:textId="67AF5909" w:rsidR="00377733" w:rsidRDefault="00377733" w:rsidP="004E1E1D">
      <w:pPr>
        <w:jc w:val="both"/>
      </w:pPr>
      <w:r>
        <w:t xml:space="preserve">Until now we’ve studied the system under </w:t>
      </w:r>
      <w:r w:rsidR="004E1E1D">
        <w:t>its</w:t>
      </w:r>
      <w:r>
        <w:t xml:space="preserve"> chaotic </w:t>
      </w:r>
      <w:r w:rsidR="004E1E1D">
        <w:t>aspect,</w:t>
      </w:r>
      <w:r>
        <w:t xml:space="preserve"> but it is possible to obtain the convergence of the system by altering the values of the parameters. One parameter usually </w:t>
      </w:r>
      <w:r w:rsidR="002D70D0">
        <w:t>considered</w:t>
      </w:r>
      <w:r>
        <w:t xml:space="preserve"> for that is the parameter </w:t>
      </w:r>
      <m:oMath>
        <m:r>
          <w:rPr>
            <w:rFonts w:ascii="Cambria Math" w:hAnsi="Cambria Math"/>
          </w:rPr>
          <m:t>ρ</m:t>
        </m:r>
      </m:oMath>
      <w:r>
        <w:t>.</w:t>
      </w:r>
    </w:p>
    <w:p w14:paraId="315C7735" w14:textId="7DFEF03E" w:rsidR="00377733" w:rsidRPr="00377733" w:rsidRDefault="00377733" w:rsidP="004E1E1D">
      <w:pPr>
        <w:jc w:val="both"/>
      </w:pPr>
      <w:r>
        <w:t xml:space="preserve">If we take </w:t>
      </w:r>
      <w:r w:rsidR="00BC01BE">
        <w:t xml:space="preserve">different </w:t>
      </w:r>
      <w:r w:rsidR="00541CE2">
        <w:t>value</w:t>
      </w:r>
      <w:r w:rsidR="00BC01BE">
        <w:t>s</w:t>
      </w:r>
      <w:r w:rsidR="00541CE2">
        <w:t>,</w:t>
      </w:r>
      <w:r>
        <w:t xml:space="preserve"> we get the following </w:t>
      </w:r>
      <w:r w:rsidR="009E72EB">
        <w:t>results</w:t>
      </w:r>
      <w:r w:rsidR="000D1D33">
        <w:t xml:space="preserve"> (please pay attention to the axes</w:t>
      </w:r>
      <w:r w:rsidR="00FB3DAD">
        <w:t>):</w:t>
      </w:r>
    </w:p>
    <w:p w14:paraId="3F19E12A" w14:textId="078FAE25" w:rsidR="007F2F4B" w:rsidRDefault="00BE7EFC" w:rsidP="00BE7EFC">
      <w:pPr>
        <w:jc w:val="center"/>
        <w:rPr>
          <w:noProof/>
        </w:rPr>
      </w:pPr>
      <w:r w:rsidRPr="002D70D0">
        <w:rPr>
          <w:noProof/>
        </w:rPr>
        <w:lastRenderedPageBreak/>
        <w:drawing>
          <wp:inline distT="0" distB="0" distL="0" distR="0" wp14:anchorId="2C17E90A" wp14:editId="0A0ECF32">
            <wp:extent cx="3006090" cy="2257015"/>
            <wp:effectExtent l="0" t="0" r="3810" b="0"/>
            <wp:docPr id="1816927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79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3014105" cy="2263033"/>
                    </a:xfrm>
                    <a:prstGeom prst="rect">
                      <a:avLst/>
                    </a:prstGeom>
                  </pic:spPr>
                </pic:pic>
              </a:graphicData>
            </a:graphic>
          </wp:inline>
        </w:drawing>
      </w:r>
      <w:r w:rsidRPr="00BE7EFC">
        <w:rPr>
          <w:noProof/>
        </w:rPr>
        <w:drawing>
          <wp:inline distT="0" distB="0" distL="0" distR="0" wp14:anchorId="302BC685" wp14:editId="1C1798E2">
            <wp:extent cx="2927981" cy="2198370"/>
            <wp:effectExtent l="0" t="0" r="6350" b="0"/>
            <wp:docPr id="66201939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19397"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2944439" cy="2210727"/>
                    </a:xfrm>
                    <a:prstGeom prst="rect">
                      <a:avLst/>
                    </a:prstGeom>
                  </pic:spPr>
                </pic:pic>
              </a:graphicData>
            </a:graphic>
          </wp:inline>
        </w:drawing>
      </w:r>
      <w:r w:rsidRPr="00BE7EFC">
        <w:t xml:space="preserve"> </w:t>
      </w:r>
      <w:r w:rsidRPr="00BE7EFC">
        <w:rPr>
          <w:noProof/>
        </w:rPr>
        <w:drawing>
          <wp:inline distT="0" distB="0" distL="0" distR="0" wp14:anchorId="295A6A7C" wp14:editId="0CB3D0E5">
            <wp:extent cx="3044694" cy="2286000"/>
            <wp:effectExtent l="0" t="0" r="3810" b="0"/>
            <wp:docPr id="19331729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7294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055624" cy="2294206"/>
                    </a:xfrm>
                    <a:prstGeom prst="rect">
                      <a:avLst/>
                    </a:prstGeom>
                  </pic:spPr>
                </pic:pic>
              </a:graphicData>
            </a:graphic>
          </wp:inline>
        </w:drawing>
      </w:r>
      <w:r w:rsidRPr="00BE7EFC">
        <w:t xml:space="preserve"> </w:t>
      </w:r>
      <w:r w:rsidRPr="00BE7EFC">
        <w:rPr>
          <w:noProof/>
        </w:rPr>
        <w:drawing>
          <wp:inline distT="0" distB="0" distL="0" distR="0" wp14:anchorId="5BECBCD9" wp14:editId="2415A654">
            <wp:extent cx="2785110" cy="2091101"/>
            <wp:effectExtent l="0" t="0" r="0" b="4445"/>
            <wp:docPr id="17172311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31172"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2790334" cy="2095023"/>
                    </a:xfrm>
                    <a:prstGeom prst="rect">
                      <a:avLst/>
                    </a:prstGeom>
                  </pic:spPr>
                </pic:pic>
              </a:graphicData>
            </a:graphic>
          </wp:inline>
        </w:drawing>
      </w:r>
      <w:r w:rsidRPr="00BE7EFC">
        <w:t xml:space="preserve"> </w:t>
      </w:r>
      <w:r w:rsidRPr="00BE7EFC">
        <w:rPr>
          <w:noProof/>
        </w:rPr>
        <w:drawing>
          <wp:inline distT="0" distB="0" distL="0" distR="0" wp14:anchorId="504D9616" wp14:editId="4B83B9DC">
            <wp:extent cx="2590800" cy="1945210"/>
            <wp:effectExtent l="0" t="0" r="0" b="0"/>
            <wp:docPr id="2011257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770"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2593996" cy="1947609"/>
                    </a:xfrm>
                    <a:prstGeom prst="rect">
                      <a:avLst/>
                    </a:prstGeom>
                  </pic:spPr>
                </pic:pic>
              </a:graphicData>
            </a:graphic>
          </wp:inline>
        </w:drawing>
      </w:r>
      <w:r w:rsidR="008A591E" w:rsidRPr="008A591E">
        <w:rPr>
          <w:noProof/>
        </w:rPr>
        <w:t xml:space="preserve"> </w:t>
      </w:r>
      <w:r w:rsidR="008A591E" w:rsidRPr="008A591E">
        <w:rPr>
          <w:noProof/>
        </w:rPr>
        <w:drawing>
          <wp:inline distT="0" distB="0" distL="0" distR="0" wp14:anchorId="3DA0D7A2" wp14:editId="1CB9AFEC">
            <wp:extent cx="2638735" cy="1981200"/>
            <wp:effectExtent l="0" t="0" r="9525" b="0"/>
            <wp:docPr id="21070814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81483"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2643974" cy="1985133"/>
                    </a:xfrm>
                    <a:prstGeom prst="rect">
                      <a:avLst/>
                    </a:prstGeom>
                  </pic:spPr>
                </pic:pic>
              </a:graphicData>
            </a:graphic>
          </wp:inline>
        </w:drawing>
      </w:r>
    </w:p>
    <w:p w14:paraId="230CDEF9" w14:textId="4E412D76" w:rsidR="004E1E1D" w:rsidRDefault="004E1E1D" w:rsidP="00A96E15">
      <w:pPr>
        <w:jc w:val="both"/>
        <w:rPr>
          <w:noProof/>
        </w:rPr>
      </w:pPr>
      <w:r>
        <w:rPr>
          <w:noProof/>
        </w:rPr>
        <w:t>We can see in these graphs that the value can indeed converge to one of the fixed points but it is quite hard to predict it’s trajectory. It can first start circling</w:t>
      </w:r>
      <w:r w:rsidR="000D77C1">
        <w:rPr>
          <w:noProof/>
        </w:rPr>
        <w:t xml:space="preserve"> around</w:t>
      </w:r>
      <w:r>
        <w:rPr>
          <w:noProof/>
        </w:rPr>
        <w:t xml:space="preserve"> one fixed point to then converge to the other one.</w:t>
      </w:r>
      <w:r w:rsidR="000D77C1">
        <w:rPr>
          <w:noProof/>
        </w:rPr>
        <w:t xml:space="preserve"> One interesting thing to notice is that although the initial values are different they sometime seem to converge to the same point. We will try to verify this…</w:t>
      </w:r>
    </w:p>
    <w:p w14:paraId="2141BE01" w14:textId="163C061D" w:rsidR="000D77C1" w:rsidRDefault="000D77C1" w:rsidP="000D77C1">
      <w:pPr>
        <w:pStyle w:val="Titre2"/>
        <w:rPr>
          <w:noProof/>
        </w:rPr>
      </w:pPr>
      <w:bookmarkStart w:id="9" w:name="_Toc134825367"/>
      <w:r>
        <w:rPr>
          <w:noProof/>
        </w:rPr>
        <w:lastRenderedPageBreak/>
        <w:t>Bifurcation</w:t>
      </w:r>
      <w:bookmarkEnd w:id="9"/>
    </w:p>
    <w:p w14:paraId="3CCCB8C3" w14:textId="67E922C5" w:rsidR="00A96E15" w:rsidRDefault="003C5E4C" w:rsidP="00A96E15">
      <w:pPr>
        <w:jc w:val="both"/>
        <w:rPr>
          <w:noProof/>
        </w:rPr>
      </w:pPr>
      <w:r>
        <w:rPr>
          <w:noProof/>
        </w:rPr>
        <w:t>Just as the Logistic map we can try to trace a graph where for a great number of initial values, we trace the graph of the final values after a different certain for a range of values of rho. It is represented by the following diagram</w:t>
      </w:r>
      <w:r w:rsidR="000D77C1">
        <w:rPr>
          <w:noProof/>
        </w:rPr>
        <w:t xml:space="preserve"> (each color is a different initial vector)</w:t>
      </w:r>
      <w:r>
        <w:rPr>
          <w:noProof/>
        </w:rPr>
        <w:t xml:space="preserve">: </w:t>
      </w:r>
    </w:p>
    <w:p w14:paraId="6BDE58D5" w14:textId="40406191" w:rsidR="00A96E15" w:rsidRDefault="000D77C1" w:rsidP="000D77C1">
      <w:pPr>
        <w:jc w:val="center"/>
      </w:pPr>
      <w:r w:rsidRPr="000D77C1">
        <w:rPr>
          <w:noProof/>
        </w:rPr>
        <w:drawing>
          <wp:inline distT="0" distB="0" distL="0" distR="0" wp14:anchorId="00EBC4B5" wp14:editId="25C7B468">
            <wp:extent cx="5272644" cy="6590805"/>
            <wp:effectExtent l="0" t="0" r="4445" b="635"/>
            <wp:docPr id="469254677"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54677"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274529" cy="6593161"/>
                    </a:xfrm>
                    <a:prstGeom prst="rect">
                      <a:avLst/>
                    </a:prstGeom>
                  </pic:spPr>
                </pic:pic>
              </a:graphicData>
            </a:graphic>
          </wp:inline>
        </w:drawing>
      </w:r>
    </w:p>
    <w:p w14:paraId="0D0EACB6" w14:textId="1918B9E5" w:rsidR="000D77C1" w:rsidRDefault="000D77C1" w:rsidP="004A1F5C">
      <w:pPr>
        <w:jc w:val="both"/>
        <w:rPr>
          <w:noProof/>
        </w:rPr>
      </w:pPr>
      <w:r>
        <w:rPr>
          <w:noProof/>
        </w:rPr>
        <w:t>We can see that the different values seem to converge as long as rho is a value around 14. If the value of rho is bellow 1 we can even note that the values seem to always converge to 0 after a long time.</w:t>
      </w:r>
      <w:r w:rsidR="004A1F5C">
        <w:rPr>
          <w:noProof/>
        </w:rPr>
        <w:t xml:space="preserve"> This 2 points show the bifurcation of the system. </w:t>
      </w:r>
    </w:p>
    <w:sectPr w:rsidR="000D77C1">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3F7D7A" w14:textId="77777777" w:rsidR="00B7284D" w:rsidRDefault="00B7284D" w:rsidP="00A70509">
      <w:pPr>
        <w:spacing w:after="0" w:line="240" w:lineRule="auto"/>
      </w:pPr>
      <w:r>
        <w:separator/>
      </w:r>
    </w:p>
  </w:endnote>
  <w:endnote w:type="continuationSeparator" w:id="0">
    <w:p w14:paraId="73F87370" w14:textId="77777777" w:rsidR="00B7284D" w:rsidRDefault="00B7284D" w:rsidP="00A70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A-OTF Shin Go Pro B">
    <w:panose1 w:val="020B0700000000000000"/>
    <w:charset w:val="80"/>
    <w:family w:val="swiss"/>
    <w:notTrueType/>
    <w:pitch w:val="variable"/>
    <w:sig w:usb0="A00002FF" w:usb1="68C7FEFF" w:usb2="00000012" w:usb3="00000000" w:csb0="00020005"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2131597"/>
      <w:docPartObj>
        <w:docPartGallery w:val="Page Numbers (Bottom of Page)"/>
        <w:docPartUnique/>
      </w:docPartObj>
    </w:sdtPr>
    <w:sdtEndPr>
      <w:rPr>
        <w:noProof/>
      </w:rPr>
    </w:sdtEndPr>
    <w:sdtContent>
      <w:p w14:paraId="791A2035" w14:textId="4E609348" w:rsidR="00A70509" w:rsidRDefault="00A70509">
        <w:pPr>
          <w:pStyle w:val="Pieddepage"/>
          <w:jc w:val="right"/>
        </w:pPr>
        <w:r>
          <w:fldChar w:fldCharType="begin"/>
        </w:r>
        <w:r>
          <w:instrText xml:space="preserve"> PAGE   \* MERGEFORMAT </w:instrText>
        </w:r>
        <w:r>
          <w:fldChar w:fldCharType="separate"/>
        </w:r>
        <w:r>
          <w:rPr>
            <w:noProof/>
          </w:rPr>
          <w:t>2</w:t>
        </w:r>
        <w:r>
          <w:rPr>
            <w:noProof/>
          </w:rPr>
          <w:fldChar w:fldCharType="end"/>
        </w:r>
      </w:p>
    </w:sdtContent>
  </w:sdt>
  <w:p w14:paraId="3E5C4A92" w14:textId="0EF4F7B9" w:rsidR="00A70509" w:rsidRPr="00A70509" w:rsidRDefault="00A70509">
    <w:pPr>
      <w:pStyle w:val="Pieddepage"/>
      <w:rPr>
        <w:sz w:val="21"/>
        <w:szCs w:val="21"/>
      </w:rPr>
    </w:pPr>
    <w:r w:rsidRPr="00A70509">
      <w:rPr>
        <w:rFonts w:hint="eastAsia"/>
        <w:sz w:val="21"/>
        <w:szCs w:val="21"/>
      </w:rPr>
      <w:t>レスカピット　モルガン</w:t>
    </w:r>
    <w:r w:rsidRPr="00A70509">
      <w:rPr>
        <w:sz w:val="21"/>
        <w:szCs w:val="21"/>
      </w:rPr>
      <w:tab/>
    </w:r>
    <w:r>
      <w:rPr>
        <w:sz w:val="21"/>
        <w:szCs w:val="21"/>
      </w:rPr>
      <w:tab/>
    </w:r>
    <w:r w:rsidRPr="00A70509">
      <w:rPr>
        <w:rFonts w:hint="eastAsia"/>
        <w:sz w:val="21"/>
        <w:szCs w:val="21"/>
      </w:rPr>
      <w:t>82223600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E9ECB" w14:textId="77777777" w:rsidR="00B7284D" w:rsidRDefault="00B7284D" w:rsidP="00A70509">
      <w:pPr>
        <w:spacing w:after="0" w:line="240" w:lineRule="auto"/>
      </w:pPr>
      <w:r>
        <w:separator/>
      </w:r>
    </w:p>
  </w:footnote>
  <w:footnote w:type="continuationSeparator" w:id="0">
    <w:p w14:paraId="386FB1B0" w14:textId="77777777" w:rsidR="00B7284D" w:rsidRDefault="00B7284D" w:rsidP="00A705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B84816"/>
    <w:multiLevelType w:val="multilevel"/>
    <w:tmpl w:val="632A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73656C"/>
    <w:multiLevelType w:val="hybridMultilevel"/>
    <w:tmpl w:val="EF7CFAA2"/>
    <w:lvl w:ilvl="0" w:tplc="9DE2578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2744E3"/>
    <w:multiLevelType w:val="hybridMultilevel"/>
    <w:tmpl w:val="3F807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76510416">
    <w:abstractNumId w:val="1"/>
  </w:num>
  <w:num w:numId="2" w16cid:durableId="855461454">
    <w:abstractNumId w:val="2"/>
  </w:num>
  <w:num w:numId="3" w16cid:durableId="14483058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054"/>
    <w:rsid w:val="0003614B"/>
    <w:rsid w:val="000D1D33"/>
    <w:rsid w:val="000D77C1"/>
    <w:rsid w:val="000E5D15"/>
    <w:rsid w:val="00103F6F"/>
    <w:rsid w:val="00173054"/>
    <w:rsid w:val="00263FA8"/>
    <w:rsid w:val="002D70D0"/>
    <w:rsid w:val="002E147D"/>
    <w:rsid w:val="003050D5"/>
    <w:rsid w:val="00325294"/>
    <w:rsid w:val="003313CC"/>
    <w:rsid w:val="00377733"/>
    <w:rsid w:val="0039522A"/>
    <w:rsid w:val="003A7831"/>
    <w:rsid w:val="003C5E4C"/>
    <w:rsid w:val="0048327E"/>
    <w:rsid w:val="004A1EEE"/>
    <w:rsid w:val="004A1F5C"/>
    <w:rsid w:val="004E1E1D"/>
    <w:rsid w:val="004F08D2"/>
    <w:rsid w:val="00541CE2"/>
    <w:rsid w:val="00615111"/>
    <w:rsid w:val="006238C3"/>
    <w:rsid w:val="00724E8F"/>
    <w:rsid w:val="00745AD7"/>
    <w:rsid w:val="007466FC"/>
    <w:rsid w:val="007627CA"/>
    <w:rsid w:val="007C17DE"/>
    <w:rsid w:val="007F2F4B"/>
    <w:rsid w:val="00803394"/>
    <w:rsid w:val="0085082A"/>
    <w:rsid w:val="008A591E"/>
    <w:rsid w:val="008C6742"/>
    <w:rsid w:val="008F2226"/>
    <w:rsid w:val="00940402"/>
    <w:rsid w:val="0094044F"/>
    <w:rsid w:val="00983BE3"/>
    <w:rsid w:val="009C6C9F"/>
    <w:rsid w:val="009E72EB"/>
    <w:rsid w:val="009F0BFE"/>
    <w:rsid w:val="00A577CF"/>
    <w:rsid w:val="00A70509"/>
    <w:rsid w:val="00A96E15"/>
    <w:rsid w:val="00AE3C1F"/>
    <w:rsid w:val="00B20637"/>
    <w:rsid w:val="00B47B93"/>
    <w:rsid w:val="00B7284D"/>
    <w:rsid w:val="00BC01BE"/>
    <w:rsid w:val="00BC0238"/>
    <w:rsid w:val="00BE25F1"/>
    <w:rsid w:val="00BE7EFC"/>
    <w:rsid w:val="00C22C51"/>
    <w:rsid w:val="00CB4A82"/>
    <w:rsid w:val="00D34D65"/>
    <w:rsid w:val="00DA2DF4"/>
    <w:rsid w:val="00E22695"/>
    <w:rsid w:val="00EE24CA"/>
    <w:rsid w:val="00F0338C"/>
    <w:rsid w:val="00F16188"/>
    <w:rsid w:val="00FA370B"/>
    <w:rsid w:val="00FB3DAD"/>
    <w:rsid w:val="00FB4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AB1907"/>
  <w15:chartTrackingRefBased/>
  <w15:docId w15:val="{C8DD7E9B-2548-4582-BB68-CFBEFEB64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404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404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70509"/>
    <w:pPr>
      <w:tabs>
        <w:tab w:val="center" w:pos="4680"/>
        <w:tab w:val="right" w:pos="9360"/>
      </w:tabs>
      <w:spacing w:after="0" w:line="240" w:lineRule="auto"/>
    </w:pPr>
  </w:style>
  <w:style w:type="character" w:customStyle="1" w:styleId="En-tteCar">
    <w:name w:val="En-tête Car"/>
    <w:basedOn w:val="Policepardfaut"/>
    <w:link w:val="En-tte"/>
    <w:uiPriority w:val="99"/>
    <w:rsid w:val="00A70509"/>
  </w:style>
  <w:style w:type="paragraph" w:styleId="Pieddepage">
    <w:name w:val="footer"/>
    <w:basedOn w:val="Normal"/>
    <w:link w:val="PieddepageCar"/>
    <w:uiPriority w:val="99"/>
    <w:unhideWhenUsed/>
    <w:rsid w:val="00A70509"/>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A70509"/>
  </w:style>
  <w:style w:type="character" w:styleId="Textedelespacerserv">
    <w:name w:val="Placeholder Text"/>
    <w:basedOn w:val="Policepardfaut"/>
    <w:uiPriority w:val="99"/>
    <w:semiHidden/>
    <w:rsid w:val="006238C3"/>
    <w:rPr>
      <w:color w:val="808080"/>
    </w:rPr>
  </w:style>
  <w:style w:type="paragraph" w:styleId="Titre">
    <w:name w:val="Title"/>
    <w:basedOn w:val="Normal"/>
    <w:next w:val="Normal"/>
    <w:link w:val="TitreCar"/>
    <w:uiPriority w:val="10"/>
    <w:qFormat/>
    <w:rsid w:val="006151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15111"/>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94044F"/>
    <w:pPr>
      <w:ind w:left="720"/>
      <w:contextualSpacing/>
    </w:pPr>
  </w:style>
  <w:style w:type="character" w:customStyle="1" w:styleId="Titre1Car">
    <w:name w:val="Titre 1 Car"/>
    <w:basedOn w:val="Policepardfaut"/>
    <w:link w:val="Titre1"/>
    <w:uiPriority w:val="9"/>
    <w:rsid w:val="00940402"/>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940402"/>
    <w:pPr>
      <w:outlineLvl w:val="9"/>
    </w:pPr>
    <w:rPr>
      <w:kern w:val="0"/>
      <w:lang w:eastAsia="en-US"/>
      <w14:ligatures w14:val="none"/>
    </w:rPr>
  </w:style>
  <w:style w:type="paragraph" w:styleId="TM1">
    <w:name w:val="toc 1"/>
    <w:basedOn w:val="Normal"/>
    <w:next w:val="Normal"/>
    <w:autoRedefine/>
    <w:uiPriority w:val="39"/>
    <w:unhideWhenUsed/>
    <w:rsid w:val="00940402"/>
    <w:pPr>
      <w:spacing w:after="100"/>
    </w:pPr>
  </w:style>
  <w:style w:type="character" w:styleId="Lienhypertexte">
    <w:name w:val="Hyperlink"/>
    <w:basedOn w:val="Policepardfaut"/>
    <w:uiPriority w:val="99"/>
    <w:unhideWhenUsed/>
    <w:rsid w:val="00940402"/>
    <w:rPr>
      <w:color w:val="0563C1" w:themeColor="hyperlink"/>
      <w:u w:val="single"/>
    </w:rPr>
  </w:style>
  <w:style w:type="character" w:customStyle="1" w:styleId="Titre2Car">
    <w:name w:val="Titre 2 Car"/>
    <w:basedOn w:val="Policepardfaut"/>
    <w:link w:val="Titre2"/>
    <w:uiPriority w:val="9"/>
    <w:rsid w:val="00940402"/>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940402"/>
    <w:pPr>
      <w:spacing w:after="100"/>
      <w:ind w:left="220"/>
    </w:pPr>
  </w:style>
  <w:style w:type="character" w:customStyle="1" w:styleId="texhtml">
    <w:name w:val="texhtml"/>
    <w:basedOn w:val="Policepardfaut"/>
    <w:rsid w:val="007466FC"/>
  </w:style>
  <w:style w:type="character" w:customStyle="1" w:styleId="nowrap">
    <w:name w:val="nowrap"/>
    <w:basedOn w:val="Policepardfaut"/>
    <w:rsid w:val="007466FC"/>
  </w:style>
  <w:style w:type="character" w:styleId="Lienhypertextesuivivisit">
    <w:name w:val="FollowedHyperlink"/>
    <w:basedOn w:val="Policepardfaut"/>
    <w:uiPriority w:val="99"/>
    <w:semiHidden/>
    <w:unhideWhenUsed/>
    <w:rsid w:val="007466FC"/>
    <w:rPr>
      <w:color w:val="954F72" w:themeColor="followedHyperlink"/>
      <w:u w:val="single"/>
    </w:rPr>
  </w:style>
  <w:style w:type="character" w:styleId="Mentionnonrsolue">
    <w:name w:val="Unresolved Mention"/>
    <w:basedOn w:val="Policepardfaut"/>
    <w:uiPriority w:val="99"/>
    <w:semiHidden/>
    <w:unhideWhenUsed/>
    <w:rsid w:val="00BE25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341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sv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8" Type="http://schemas.openxmlformats.org/officeDocument/2006/relationships/hyperlink" Target="https://github.com/Kraquant/CogRoboticsDynamicSystems.git" TargetMode="Externa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35E86E-3AEF-4CDA-AF1D-3B65FFFD1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10</Pages>
  <Words>1135</Words>
  <Characters>6245</Characters>
  <Application>Microsoft Office Word</Application>
  <DocSecurity>0</DocSecurity>
  <Lines>52</Lines>
  <Paragraphs>14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レスカピット， モルガン　アクセル　アンドレ</dc:creator>
  <cp:keywords/>
  <dc:description/>
  <cp:lastModifiedBy>レスカピット， モルガン　アクセル　アンドレ</cp:lastModifiedBy>
  <cp:revision>45</cp:revision>
  <cp:lastPrinted>2023-05-11T07:52:00Z</cp:lastPrinted>
  <dcterms:created xsi:type="dcterms:W3CDTF">2023-05-11T04:47:00Z</dcterms:created>
  <dcterms:modified xsi:type="dcterms:W3CDTF">2023-05-12T14:16:00Z</dcterms:modified>
</cp:coreProperties>
</file>